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336D2" w14:textId="13F55518" w:rsidR="001D1DBB" w:rsidRPr="00EF05B9" w:rsidRDefault="001D1DBB" w:rsidP="00FE0859">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w:t>
      </w:r>
      <w:r w:rsidR="00D85402">
        <w:rPr>
          <w:rFonts w:ascii="Arial" w:eastAsia="Batang" w:hAnsi="Arial" w:cs="Arial"/>
          <w:b/>
          <w:sz w:val="24"/>
          <w:szCs w:val="24"/>
          <w:lang w:val="en-US"/>
        </w:rPr>
        <w:t>2</w:t>
      </w:r>
      <w:r w:rsidRPr="00EF05B9">
        <w:rPr>
          <w:rFonts w:ascii="Arial" w:eastAsia="Batang" w:hAnsi="Arial" w:cs="Arial"/>
          <w:b/>
          <w:sz w:val="24"/>
          <w:szCs w:val="24"/>
          <w:lang w:val="en-US"/>
        </w:rPr>
        <w:t xml:space="preserve"> #1</w:t>
      </w:r>
      <w:r>
        <w:rPr>
          <w:rFonts w:ascii="Arial" w:eastAsia="Batang" w:hAnsi="Arial" w:cs="Arial"/>
          <w:b/>
          <w:sz w:val="24"/>
          <w:szCs w:val="24"/>
          <w:lang w:val="en-US"/>
        </w:rPr>
        <w:t>2</w:t>
      </w:r>
      <w:r w:rsidR="00D85402">
        <w:rPr>
          <w:rFonts w:ascii="Arial" w:eastAsia="Batang" w:hAnsi="Arial" w:cs="Arial"/>
          <w:b/>
          <w:sz w:val="24"/>
          <w:szCs w:val="24"/>
          <w:lang w:val="en-US"/>
        </w:rPr>
        <w:t>9</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D85402">
        <w:rPr>
          <w:rFonts w:ascii="Arial" w:eastAsia="Batang" w:hAnsi="Arial" w:cs="Arial"/>
          <w:b/>
          <w:sz w:val="24"/>
          <w:szCs w:val="24"/>
          <w:lang w:val="en-US"/>
        </w:rPr>
        <w:t>2</w:t>
      </w:r>
      <w:r>
        <w:rPr>
          <w:rFonts w:ascii="Arial" w:eastAsia="Batang" w:hAnsi="Arial" w:cs="Arial"/>
          <w:b/>
          <w:sz w:val="24"/>
          <w:szCs w:val="24"/>
          <w:lang w:val="en-US"/>
        </w:rPr>
        <w:t>-</w:t>
      </w:r>
      <w:r w:rsidR="00691E37" w:rsidRPr="00B93A6A">
        <w:rPr>
          <w:rFonts w:ascii="Arial" w:eastAsia="Batang" w:hAnsi="Arial" w:cs="Arial"/>
          <w:b/>
          <w:sz w:val="24"/>
          <w:szCs w:val="24"/>
          <w:lang w:val="en-US"/>
        </w:rPr>
        <w:t>2500660</w:t>
      </w:r>
    </w:p>
    <w:p w14:paraId="44058FC7" w14:textId="73BAD9E9" w:rsidR="00574154" w:rsidRPr="00EF05B9" w:rsidRDefault="001D1DBB" w:rsidP="00FE0859">
      <w:pPr>
        <w:spacing w:after="0"/>
        <w:ind w:left="1988" w:hanging="1988"/>
        <w:jc w:val="both"/>
        <w:rPr>
          <w:rFonts w:ascii="Arial" w:eastAsia="Batang" w:hAnsi="Arial" w:cs="Arial"/>
          <w:b/>
          <w:sz w:val="24"/>
          <w:szCs w:val="24"/>
          <w:lang w:val="en-US"/>
        </w:rPr>
      </w:pPr>
      <w:r>
        <w:rPr>
          <w:rFonts w:ascii="Arial" w:hAnsi="Arial" w:cs="Arial"/>
          <w:b/>
          <w:bCs/>
          <w:sz w:val="24"/>
        </w:rPr>
        <w:t>Athens</w:t>
      </w:r>
      <w:r w:rsidRPr="003D6469">
        <w:rPr>
          <w:rFonts w:ascii="Arial" w:hAnsi="Arial" w:cs="Arial"/>
          <w:b/>
          <w:bCs/>
          <w:sz w:val="24"/>
        </w:rPr>
        <w:t xml:space="preserve">, </w:t>
      </w:r>
      <w:r>
        <w:rPr>
          <w:rFonts w:ascii="Arial" w:hAnsi="Arial" w:cs="Arial"/>
          <w:b/>
          <w:bCs/>
          <w:sz w:val="24"/>
        </w:rPr>
        <w:t>Greece</w:t>
      </w:r>
      <w:r w:rsidRPr="003D6469">
        <w:rPr>
          <w:rFonts w:ascii="Arial" w:hAnsi="Arial" w:cs="Arial"/>
          <w:b/>
          <w:bCs/>
          <w:sz w:val="24"/>
        </w:rPr>
        <w:t>,</w:t>
      </w:r>
      <w:r>
        <w:rPr>
          <w:rFonts w:ascii="Arial" w:eastAsia="Batang" w:hAnsi="Arial" w:cs="Arial"/>
          <w:b/>
          <w:sz w:val="24"/>
          <w:szCs w:val="24"/>
          <w:lang w:val="en-US"/>
        </w:rPr>
        <w:t xml:space="preserve"> Feb</w:t>
      </w:r>
      <w:r w:rsidRPr="00EF05B9">
        <w:rPr>
          <w:rFonts w:ascii="Arial" w:eastAsia="Batang" w:hAnsi="Arial" w:cs="Arial"/>
          <w:b/>
          <w:sz w:val="24"/>
          <w:szCs w:val="24"/>
          <w:lang w:val="en-US"/>
        </w:rPr>
        <w:t xml:space="preserve"> </w:t>
      </w:r>
      <w:r>
        <w:rPr>
          <w:rFonts w:ascii="Arial" w:eastAsia="Batang" w:hAnsi="Arial" w:cs="Arial"/>
          <w:b/>
          <w:sz w:val="24"/>
          <w:szCs w:val="24"/>
          <w:lang w:val="en-US"/>
        </w:rPr>
        <w:t>17</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Pr>
          <w:rFonts w:ascii="Arial" w:eastAsia="Batang" w:hAnsi="Arial" w:cs="Arial"/>
          <w:b/>
          <w:sz w:val="24"/>
          <w:szCs w:val="24"/>
          <w:lang w:val="en-US"/>
        </w:rPr>
        <w:t>21</w:t>
      </w:r>
      <w:r>
        <w:rPr>
          <w:rFonts w:ascii="Arial" w:eastAsia="Batang" w:hAnsi="Arial" w:cs="Arial"/>
          <w:b/>
          <w:sz w:val="24"/>
          <w:szCs w:val="24"/>
          <w:vertAlign w:val="superscript"/>
          <w:lang w:val="en-US"/>
        </w:rPr>
        <w:t>st</w:t>
      </w:r>
      <w:r w:rsidRPr="00EF05B9">
        <w:rPr>
          <w:rFonts w:ascii="Arial" w:eastAsia="Batang" w:hAnsi="Arial" w:cs="Arial"/>
          <w:b/>
          <w:sz w:val="24"/>
          <w:szCs w:val="24"/>
          <w:lang w:val="en-US"/>
        </w:rPr>
        <w:t>, 202</w:t>
      </w:r>
      <w:r>
        <w:rPr>
          <w:rFonts w:ascii="Arial" w:eastAsia="Batang" w:hAnsi="Arial" w:cs="Arial"/>
          <w:b/>
          <w:sz w:val="24"/>
          <w:szCs w:val="24"/>
          <w:lang w:val="en-US"/>
        </w:rPr>
        <w:t>5</w:t>
      </w:r>
    </w:p>
    <w:p w14:paraId="5F59E2DF" w14:textId="77777777" w:rsidR="0009434C" w:rsidRPr="00EF05B9" w:rsidRDefault="0009434C" w:rsidP="00FE0859">
      <w:pPr>
        <w:spacing w:after="0"/>
        <w:ind w:left="1988" w:hanging="1988"/>
        <w:jc w:val="both"/>
        <w:rPr>
          <w:rFonts w:ascii="Arial" w:hAnsi="Arial" w:cs="Arial"/>
          <w:b/>
          <w:sz w:val="22"/>
          <w:lang w:val="en-US"/>
        </w:rPr>
      </w:pPr>
    </w:p>
    <w:p w14:paraId="166164D9" w14:textId="77777777" w:rsidR="0009434C" w:rsidRDefault="0009434C" w:rsidP="00FE0859">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4EA9E30E" w:rsidR="0009434C" w:rsidRDefault="0009434C" w:rsidP="00FE0859">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C32CCD" w:rsidRPr="00C32CCD">
        <w:rPr>
          <w:rFonts w:ascii="Arial" w:hAnsi="Arial" w:cs="Arial"/>
          <w:b/>
          <w:bCs/>
          <w:sz w:val="24"/>
        </w:rPr>
        <w:t>Discussion o</w:t>
      </w:r>
      <w:r w:rsidR="00D85402">
        <w:rPr>
          <w:rFonts w:ascii="Arial" w:hAnsi="Arial" w:cs="Arial"/>
          <w:b/>
          <w:bCs/>
          <w:sz w:val="24"/>
        </w:rPr>
        <w:t>n</w:t>
      </w:r>
      <w:r w:rsidR="00C32CCD" w:rsidRPr="00C32CCD">
        <w:rPr>
          <w:rFonts w:ascii="Arial" w:hAnsi="Arial" w:cs="Arial"/>
          <w:b/>
          <w:bCs/>
          <w:sz w:val="24"/>
        </w:rPr>
        <w:t xml:space="preserve"> </w:t>
      </w:r>
      <w:r w:rsidR="00C32CCD">
        <w:rPr>
          <w:rFonts w:ascii="Arial" w:hAnsi="Arial" w:cs="Arial"/>
          <w:b/>
          <w:bCs/>
          <w:sz w:val="24"/>
        </w:rPr>
        <w:t>A-</w:t>
      </w:r>
      <w:r w:rsidR="00C32CCD" w:rsidRPr="00C32CCD">
        <w:rPr>
          <w:rFonts w:ascii="Arial" w:hAnsi="Arial" w:cs="Arial"/>
          <w:b/>
          <w:bCs/>
          <w:sz w:val="24"/>
        </w:rPr>
        <w:t>IoT</w:t>
      </w:r>
      <w:r w:rsidR="00D85402">
        <w:rPr>
          <w:rFonts w:ascii="Arial" w:hAnsi="Arial" w:cs="Arial"/>
          <w:b/>
          <w:bCs/>
          <w:sz w:val="24"/>
        </w:rPr>
        <w:t xml:space="preserve"> paging message</w:t>
      </w:r>
    </w:p>
    <w:p w14:paraId="47F60F4A" w14:textId="62875B83" w:rsidR="0009434C" w:rsidRPr="00131775" w:rsidRDefault="0009434C" w:rsidP="00FE0859">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D85402">
        <w:rPr>
          <w:rFonts w:ascii="Arial" w:hAnsi="Arial" w:cs="Arial"/>
          <w:b/>
          <w:sz w:val="24"/>
          <w:lang w:val="en-US"/>
        </w:rPr>
        <w:t>8.2.2</w:t>
      </w:r>
    </w:p>
    <w:p w14:paraId="45B57614" w14:textId="77777777" w:rsidR="0009434C" w:rsidRDefault="0009434C" w:rsidP="00FE0859">
      <w:pPr>
        <w:ind w:left="1985" w:hanging="1985"/>
        <w:jc w:val="both"/>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FE0859">
      <w:pPr>
        <w:ind w:left="1985" w:hanging="1985"/>
        <w:jc w:val="both"/>
        <w:rPr>
          <w:rFonts w:ascii="Arial" w:hAnsi="Arial" w:cs="Arial"/>
          <w:b/>
          <w:bCs/>
          <w:iCs/>
          <w:sz w:val="24"/>
          <w:lang w:val="en-US"/>
        </w:rPr>
      </w:pPr>
    </w:p>
    <w:p w14:paraId="28823D54" w14:textId="77777777" w:rsidR="005540CC" w:rsidRPr="00C80EB9" w:rsidRDefault="005540CC" w:rsidP="00FE0859">
      <w:pPr>
        <w:keepNext/>
        <w:pBdr>
          <w:top w:val="single" w:sz="4" w:space="6" w:color="auto"/>
        </w:pBdr>
        <w:spacing w:after="0"/>
        <w:jc w:val="both"/>
        <w:outlineLvl w:val="0"/>
        <w:rPr>
          <w:b/>
          <w:kern w:val="32"/>
          <w:sz w:val="24"/>
          <w:szCs w:val="24"/>
          <w:lang w:val="x-none" w:eastAsia="x-none"/>
        </w:rPr>
      </w:pPr>
    </w:p>
    <w:p w14:paraId="025B1B2F" w14:textId="103D3E44" w:rsidR="005540CC" w:rsidRPr="005540CC" w:rsidRDefault="005540CC" w:rsidP="00FE0859">
      <w:pPr>
        <w:pStyle w:val="Heading1"/>
        <w:numPr>
          <w:ilvl w:val="0"/>
          <w:numId w:val="2"/>
        </w:numPr>
        <w:spacing w:before="0" w:after="240"/>
        <w:ind w:left="360"/>
        <w:jc w:val="both"/>
        <w:rPr>
          <w:rFonts w:ascii="Times New Roman" w:hAnsi="Times New Roman" w:cs="Times New Roman"/>
          <w:b/>
          <w:bCs/>
          <w:color w:val="auto"/>
        </w:rPr>
      </w:pPr>
      <w:r w:rsidRPr="001B2849">
        <w:rPr>
          <w:rFonts w:ascii="Times New Roman" w:hAnsi="Times New Roman" w:cs="Times New Roman"/>
          <w:b/>
          <w:bCs/>
          <w:color w:val="auto"/>
        </w:rPr>
        <w:t>Introduction</w:t>
      </w:r>
    </w:p>
    <w:p w14:paraId="7D88D22B" w14:textId="3C386461" w:rsidR="00FC287A" w:rsidRDefault="00611656" w:rsidP="00FE0859">
      <w:pPr>
        <w:spacing w:line="360" w:lineRule="auto"/>
        <w:jc w:val="both"/>
        <w:rPr>
          <w:color w:val="000000" w:themeColor="text1"/>
          <w:lang w:val="en-US"/>
        </w:rPr>
      </w:pPr>
      <w:r w:rsidRPr="00611656">
        <w:rPr>
          <w:color w:val="000000" w:themeColor="text1"/>
          <w:lang w:val="en-US"/>
        </w:rPr>
        <w:t xml:space="preserve">As discussed in TR38.769, the A-IoT devices receive Msg0 paging signal from reader or base station (BS), upon receiving Msg0, multiple A-IoT devices transmit Msg1 which carries a unique random ID of the device in response to Msg0. In response to Msg1, the reader transmits Msg2 with scheduling information for the device to transmit the actual device ID and group ID. Based on the resource allocated to the devices, they send their data consists of device ID and group ID. </w:t>
      </w:r>
      <w:r w:rsidR="00551B5F">
        <w:rPr>
          <w:color w:val="000000" w:themeColor="text1"/>
          <w:lang w:val="en-US"/>
        </w:rPr>
        <w:t>Fig. 1 shows the timing diagram of A-IoT communication between the reader and a device.</w:t>
      </w:r>
      <w:r w:rsidR="001729D9">
        <w:rPr>
          <w:color w:val="000000" w:themeColor="text1"/>
          <w:lang w:val="en-US"/>
        </w:rPr>
        <w:t xml:space="preserve"> </w:t>
      </w:r>
      <w:r w:rsidR="0017061A">
        <w:rPr>
          <w:color w:val="000000" w:themeColor="text1"/>
          <w:lang w:val="en-US"/>
        </w:rPr>
        <w:t>At every communication slot or occasion, the reader initiates the communication by sending a paging signal and</w:t>
      </w:r>
      <w:r w:rsidR="001F3E9F">
        <w:rPr>
          <w:color w:val="000000" w:themeColor="text1"/>
          <w:lang w:val="en-US"/>
        </w:rPr>
        <w:t xml:space="preserve"> the slot ends when the device received acknowledgement of </w:t>
      </w:r>
      <w:r w:rsidR="00DA43CA">
        <w:rPr>
          <w:color w:val="000000" w:themeColor="text1"/>
          <w:lang w:val="en-US"/>
        </w:rPr>
        <w:t>msg3 or the command response.</w:t>
      </w:r>
      <w:r w:rsidR="001F3E9F">
        <w:rPr>
          <w:color w:val="000000" w:themeColor="text1"/>
          <w:lang w:val="en-US"/>
        </w:rPr>
        <w:t xml:space="preserve"> </w:t>
      </w:r>
      <w:r w:rsidR="005A0ECF">
        <w:rPr>
          <w:color w:val="000000" w:themeColor="text1"/>
          <w:lang w:val="en-US"/>
        </w:rPr>
        <w:t xml:space="preserve"> </w:t>
      </w:r>
    </w:p>
    <w:p w14:paraId="6B0133C8" w14:textId="5A6FAE02" w:rsidR="00133620" w:rsidRDefault="00133620" w:rsidP="00133620">
      <w:pPr>
        <w:spacing w:after="0"/>
        <w:jc w:val="center"/>
        <w:rPr>
          <w:color w:val="44546A" w:themeColor="text2"/>
        </w:rPr>
      </w:pPr>
      <w:r>
        <w:rPr>
          <w:noProof/>
          <w:color w:val="44546A" w:themeColor="text2"/>
        </w:rPr>
        <w:drawing>
          <wp:inline distT="0" distB="0" distL="0" distR="0" wp14:anchorId="51ECDCB7" wp14:editId="7F2FD8CE">
            <wp:extent cx="3630537" cy="3346450"/>
            <wp:effectExtent l="0" t="0" r="8255"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2468" cy="3357447"/>
                    </a:xfrm>
                    <a:prstGeom prst="rect">
                      <a:avLst/>
                    </a:prstGeom>
                    <a:noFill/>
                  </pic:spPr>
                </pic:pic>
              </a:graphicData>
            </a:graphic>
          </wp:inline>
        </w:drawing>
      </w:r>
    </w:p>
    <w:p w14:paraId="07276E89" w14:textId="77777777" w:rsidR="00133620" w:rsidRDefault="00133620" w:rsidP="00133620">
      <w:pPr>
        <w:spacing w:after="0"/>
        <w:rPr>
          <w:color w:val="44546A" w:themeColor="text2"/>
        </w:rPr>
      </w:pPr>
    </w:p>
    <w:p w14:paraId="6A62CC9B" w14:textId="09737B97" w:rsidR="00FC287A" w:rsidRDefault="00FC287A" w:rsidP="00133620">
      <w:pPr>
        <w:spacing w:after="0"/>
        <w:jc w:val="center"/>
        <w:rPr>
          <w:rFonts w:eastAsiaTheme="minorEastAsia"/>
          <w:lang w:eastAsia="zh-CN"/>
        </w:rPr>
      </w:pPr>
      <w:r w:rsidRPr="00BD6836">
        <w:rPr>
          <w:rFonts w:eastAsiaTheme="minorEastAsia"/>
          <w:lang w:eastAsia="zh-CN"/>
        </w:rPr>
        <w:t xml:space="preserve">Fig. </w:t>
      </w:r>
      <w:r w:rsidR="00435862">
        <w:rPr>
          <w:rFonts w:eastAsiaTheme="minorEastAsia"/>
          <w:lang w:eastAsia="zh-CN"/>
        </w:rPr>
        <w:t>1</w:t>
      </w:r>
      <w:r w:rsidRPr="00BD6836">
        <w:rPr>
          <w:rFonts w:eastAsiaTheme="minorEastAsia"/>
          <w:lang w:eastAsia="zh-CN"/>
        </w:rPr>
        <w:t xml:space="preserve">: </w:t>
      </w:r>
      <w:r>
        <w:rPr>
          <w:rFonts w:eastAsiaTheme="minorEastAsia"/>
          <w:lang w:eastAsia="zh-CN"/>
        </w:rPr>
        <w:t>Timing</w:t>
      </w:r>
      <w:r w:rsidRPr="00BD6836">
        <w:rPr>
          <w:rFonts w:eastAsiaTheme="minorEastAsia"/>
          <w:lang w:eastAsia="zh-CN"/>
        </w:rPr>
        <w:t xml:space="preserve"> diagram of communication from Msg0 to Msg4 between reader and device</w:t>
      </w:r>
      <w:r>
        <w:rPr>
          <w:rFonts w:eastAsiaTheme="minorEastAsia"/>
          <w:lang w:eastAsia="zh-CN"/>
        </w:rPr>
        <w:t>.</w:t>
      </w:r>
    </w:p>
    <w:p w14:paraId="317126D5" w14:textId="77777777" w:rsidR="00D84620" w:rsidRPr="002E40B3" w:rsidRDefault="00D84620" w:rsidP="00FE0859">
      <w:pPr>
        <w:jc w:val="both"/>
      </w:pPr>
    </w:p>
    <w:p w14:paraId="189CDA13" w14:textId="2BA69F9C" w:rsidR="0010491A" w:rsidRPr="00C60DD6" w:rsidRDefault="001852C2" w:rsidP="00FE0859">
      <w:pPr>
        <w:pStyle w:val="Heading1"/>
        <w:numPr>
          <w:ilvl w:val="0"/>
          <w:numId w:val="2"/>
        </w:numPr>
        <w:spacing w:before="0" w:after="240"/>
        <w:ind w:left="270"/>
        <w:jc w:val="both"/>
        <w:rPr>
          <w:rFonts w:ascii="Times New Roman" w:hAnsi="Times New Roman" w:cs="Times New Roman"/>
          <w:b/>
          <w:bCs/>
          <w:color w:val="auto"/>
        </w:rPr>
      </w:pPr>
      <w:r>
        <w:rPr>
          <w:rFonts w:ascii="Times New Roman" w:hAnsi="Times New Roman" w:cs="Times New Roman"/>
          <w:b/>
          <w:bCs/>
          <w:color w:val="auto"/>
        </w:rPr>
        <w:lastRenderedPageBreak/>
        <w:t xml:space="preserve">A-IoT </w:t>
      </w:r>
      <w:r w:rsidR="0010491A">
        <w:rPr>
          <w:rFonts w:ascii="Times New Roman" w:hAnsi="Times New Roman" w:cs="Times New Roman"/>
          <w:b/>
          <w:bCs/>
          <w:color w:val="auto"/>
        </w:rPr>
        <w:t>P</w:t>
      </w:r>
      <w:r w:rsidR="00B23723">
        <w:rPr>
          <w:rFonts w:ascii="Times New Roman" w:hAnsi="Times New Roman" w:cs="Times New Roman"/>
          <w:b/>
          <w:bCs/>
          <w:color w:val="auto"/>
        </w:rPr>
        <w:t xml:space="preserve">aging </w:t>
      </w:r>
      <w:r w:rsidR="0010491A">
        <w:rPr>
          <w:rFonts w:ascii="Times New Roman" w:hAnsi="Times New Roman" w:cs="Times New Roman"/>
          <w:b/>
          <w:bCs/>
          <w:color w:val="auto"/>
        </w:rPr>
        <w:t>M</w:t>
      </w:r>
      <w:r w:rsidR="00B23723">
        <w:rPr>
          <w:rFonts w:ascii="Times New Roman" w:hAnsi="Times New Roman" w:cs="Times New Roman"/>
          <w:b/>
          <w:bCs/>
          <w:color w:val="auto"/>
        </w:rPr>
        <w:t xml:space="preserve">essage </w:t>
      </w:r>
      <w:r w:rsidR="0010491A">
        <w:rPr>
          <w:rFonts w:ascii="Times New Roman" w:hAnsi="Times New Roman" w:cs="Times New Roman"/>
          <w:b/>
          <w:bCs/>
          <w:color w:val="auto"/>
        </w:rPr>
        <w:t>C</w:t>
      </w:r>
      <w:r w:rsidR="00B23723">
        <w:rPr>
          <w:rFonts w:ascii="Times New Roman" w:hAnsi="Times New Roman" w:cs="Times New Roman"/>
          <w:b/>
          <w:bCs/>
          <w:color w:val="auto"/>
        </w:rPr>
        <w:t>ontent</w:t>
      </w:r>
      <w:r w:rsidR="00862CE4">
        <w:rPr>
          <w:rFonts w:ascii="Times New Roman" w:hAnsi="Times New Roman" w:cs="Times New Roman"/>
          <w:b/>
          <w:bCs/>
          <w:color w:val="auto"/>
        </w:rPr>
        <w:t xml:space="preserve"> and Paging Identifier Details</w:t>
      </w:r>
    </w:p>
    <w:p w14:paraId="409998DB" w14:textId="343E192A" w:rsidR="00C60DD6" w:rsidRPr="00F40E9B" w:rsidRDefault="00C60DD6" w:rsidP="00FE0859">
      <w:pPr>
        <w:jc w:val="both"/>
        <w:rPr>
          <w:lang w:val="en-US" w:eastAsia="zh-CN" w:bidi="ar"/>
        </w:rPr>
      </w:pPr>
      <w:r>
        <w:rPr>
          <w:noProof/>
        </w:rPr>
        <mc:AlternateContent>
          <mc:Choice Requires="wps">
            <w:drawing>
              <wp:anchor distT="0" distB="0" distL="114300" distR="114300" simplePos="0" relativeHeight="251655680" behindDoc="0" locked="0" layoutInCell="1" allowOverlap="1" wp14:anchorId="02665433" wp14:editId="30EDED15">
                <wp:simplePos x="0" y="0"/>
                <wp:positionH relativeFrom="margin">
                  <wp:align>right</wp:align>
                </wp:positionH>
                <wp:positionV relativeFrom="paragraph">
                  <wp:posOffset>233680</wp:posOffset>
                </wp:positionV>
                <wp:extent cx="5924550" cy="2209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2209800"/>
                        </a:xfrm>
                        <a:prstGeom prst="rect">
                          <a:avLst/>
                        </a:prstGeom>
                        <a:solidFill>
                          <a:schemeClr val="lt1"/>
                        </a:solidFill>
                        <a:ln w="6350">
                          <a:solidFill>
                            <a:prstClr val="black"/>
                          </a:solidFill>
                        </a:ln>
                      </wps:spPr>
                      <wps:txbx>
                        <w:txbxContent>
                          <w:p w14:paraId="5EEC7592" w14:textId="77777777" w:rsidR="000D33AE" w:rsidRPr="00317021" w:rsidRDefault="000D33AE" w:rsidP="000E7872">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306753B5"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07030F4A"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1B6E36C4"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6E37CF79"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423A281C" w14:textId="77777777" w:rsidR="00C60DD6" w:rsidRPr="009940A7" w:rsidRDefault="00C60DD6" w:rsidP="00C60DD6">
                            <w:pPr>
                              <w:snapToGrid w:val="0"/>
                              <w:spacing w:after="0"/>
                              <w:rPr>
                                <w:iCs/>
                                <w:lang w:val="en-US" w:eastAsia="x-none"/>
                              </w:rPr>
                            </w:pPr>
                          </w:p>
                          <w:p w14:paraId="4C219D3A" w14:textId="77777777" w:rsidR="00C60DD6" w:rsidRDefault="00C60DD6" w:rsidP="00C60D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665433" id="_x0000_t202" coordsize="21600,21600" o:spt="202" path="m,l,21600r21600,l21600,xe">
                <v:stroke joinstyle="miter"/>
                <v:path gradientshapeok="t" o:connecttype="rect"/>
              </v:shapetype>
              <v:shape id="Text Box 3" o:spid="_x0000_s1026" type="#_x0000_t202" style="position:absolute;left:0;text-align:left;margin-left:415.3pt;margin-top:18.4pt;width:466.5pt;height:174pt;z-index:251655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" fillcolor="white [3201]" strokeweight=".5pt">
                <v:textbox>
                  <w:txbxContent>
                    <w:p w14:paraId="5EEC7592" w14:textId="77777777" w:rsidR="000D33AE" w:rsidRPr="00317021" w:rsidRDefault="000D33AE" w:rsidP="000E7872">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306753B5"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07030F4A"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1B6E36C4"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6E37CF79" w14:textId="77777777" w:rsidR="000D33AE" w:rsidRPr="00317021" w:rsidRDefault="000D33AE" w:rsidP="000E7872">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423A281C" w14:textId="77777777" w:rsidR="00C60DD6" w:rsidRPr="009940A7" w:rsidRDefault="00C60DD6" w:rsidP="00C60DD6">
                      <w:pPr>
                        <w:snapToGrid w:val="0"/>
                        <w:spacing w:after="0"/>
                        <w:rPr>
                          <w:iCs/>
                          <w:lang w:val="en-US" w:eastAsia="x-none"/>
                        </w:rPr>
                      </w:pPr>
                    </w:p>
                    <w:p w14:paraId="4C219D3A" w14:textId="77777777" w:rsidR="00C60DD6" w:rsidRDefault="00C60DD6" w:rsidP="00C60DD6"/>
                  </w:txbxContent>
                </v:textbox>
                <w10:wrap anchorx="margin"/>
              </v:shape>
            </w:pict>
          </mc:Fallback>
        </mc:AlternateContent>
      </w:r>
      <w:r>
        <w:rPr>
          <w:lang w:val="en-US" w:eastAsia="zh-CN" w:bidi="ar"/>
        </w:rPr>
        <w:t>T</w:t>
      </w:r>
      <w:r>
        <w:rPr>
          <w:rFonts w:hint="eastAsia"/>
          <w:lang w:val="en-US" w:eastAsia="zh-CN" w:bidi="ar"/>
        </w:rPr>
        <w:t>he following</w:t>
      </w:r>
      <w:r w:rsidR="002C4CF0">
        <w:rPr>
          <w:rFonts w:hint="eastAsia"/>
          <w:lang w:val="en-US" w:eastAsia="zh-CN" w:bidi="ar"/>
        </w:rPr>
        <w:t xml:space="preserve"> </w:t>
      </w:r>
      <w:r w:rsidR="002C4CF0">
        <w:rPr>
          <w:lang w:val="en-US" w:eastAsia="zh-CN" w:bidi="ar"/>
        </w:rPr>
        <w:t xml:space="preserve">has been studied </w:t>
      </w:r>
      <w:r w:rsidR="009A1C61">
        <w:rPr>
          <w:lang w:val="en-US" w:eastAsia="zh-CN" w:bidi="ar"/>
        </w:rPr>
        <w:t>in TR 38.769</w:t>
      </w:r>
      <w:r w:rsidR="005E5F35">
        <w:rPr>
          <w:lang w:val="en-US" w:eastAsia="zh-CN" w:bidi="ar"/>
        </w:rPr>
        <w:t>, section 6.3.3</w:t>
      </w:r>
      <w:r>
        <w:rPr>
          <w:rFonts w:hint="eastAsia"/>
          <w:lang w:val="en-US" w:eastAsia="zh-CN" w:bidi="ar"/>
        </w:rPr>
        <w:t xml:space="preserve"> for A-I</w:t>
      </w:r>
      <w:r>
        <w:rPr>
          <w:lang w:val="en-US" w:eastAsia="zh-CN" w:bidi="ar"/>
        </w:rPr>
        <w:t>o</w:t>
      </w:r>
      <w:r>
        <w:rPr>
          <w:rFonts w:hint="eastAsia"/>
          <w:lang w:val="en-US" w:eastAsia="zh-CN" w:bidi="ar"/>
        </w:rPr>
        <w:t xml:space="preserve">T </w:t>
      </w:r>
      <w:r w:rsidR="009A1C61">
        <w:rPr>
          <w:lang w:val="en-US" w:eastAsia="zh-CN" w:bidi="ar"/>
        </w:rPr>
        <w:t>paging message content</w:t>
      </w:r>
      <w:r>
        <w:rPr>
          <w:b/>
          <w:bCs/>
          <w:lang w:val="en-US" w:eastAsia="zh-CN" w:bidi="ar"/>
        </w:rPr>
        <w:t xml:space="preserve"> [1]</w:t>
      </w:r>
      <w:r>
        <w:rPr>
          <w:lang w:val="en-US" w:eastAsia="zh-CN" w:bidi="ar"/>
        </w:rPr>
        <w:t>:</w:t>
      </w:r>
    </w:p>
    <w:p w14:paraId="5F89DAC7" w14:textId="77777777" w:rsidR="00C60DD6" w:rsidRDefault="00C60DD6" w:rsidP="00FE0859">
      <w:pPr>
        <w:jc w:val="both"/>
      </w:pPr>
    </w:p>
    <w:p w14:paraId="469B0099" w14:textId="77777777" w:rsidR="00C60DD6" w:rsidRDefault="00C60DD6" w:rsidP="00FE0859">
      <w:pPr>
        <w:jc w:val="both"/>
      </w:pPr>
    </w:p>
    <w:p w14:paraId="4372D489" w14:textId="77777777" w:rsidR="00C60DD6" w:rsidRDefault="00C60DD6" w:rsidP="00FE0859">
      <w:pPr>
        <w:jc w:val="both"/>
      </w:pPr>
    </w:p>
    <w:p w14:paraId="27505547" w14:textId="77777777" w:rsidR="00C60DD6" w:rsidRDefault="00C60DD6" w:rsidP="00FE0859">
      <w:pPr>
        <w:jc w:val="both"/>
      </w:pPr>
    </w:p>
    <w:p w14:paraId="21D4525C" w14:textId="77777777" w:rsidR="000D33AE" w:rsidRDefault="000D33AE" w:rsidP="00FE0859">
      <w:pPr>
        <w:spacing w:line="360" w:lineRule="auto"/>
        <w:jc w:val="both"/>
        <w:rPr>
          <w:lang w:val="en-US" w:eastAsia="zh-CN" w:bidi="ar"/>
        </w:rPr>
      </w:pPr>
    </w:p>
    <w:p w14:paraId="655FBE94" w14:textId="77777777" w:rsidR="000D33AE" w:rsidRDefault="000D33AE" w:rsidP="00FE0859">
      <w:pPr>
        <w:spacing w:line="360" w:lineRule="auto"/>
        <w:jc w:val="both"/>
        <w:rPr>
          <w:lang w:val="en-US" w:eastAsia="zh-CN" w:bidi="ar"/>
        </w:rPr>
      </w:pPr>
    </w:p>
    <w:p w14:paraId="38BD86E8" w14:textId="77777777" w:rsidR="000D33AE" w:rsidRDefault="000D33AE" w:rsidP="00FE0859">
      <w:pPr>
        <w:spacing w:line="360" w:lineRule="auto"/>
        <w:jc w:val="both"/>
        <w:rPr>
          <w:lang w:val="en-US" w:eastAsia="zh-CN" w:bidi="ar"/>
        </w:rPr>
      </w:pPr>
    </w:p>
    <w:p w14:paraId="251B474A" w14:textId="77777777" w:rsidR="0030731D" w:rsidRDefault="0030731D" w:rsidP="00FE0859">
      <w:pPr>
        <w:spacing w:line="360" w:lineRule="auto"/>
        <w:jc w:val="both"/>
        <w:rPr>
          <w:lang w:val="en-US" w:eastAsia="zh-CN" w:bidi="ar"/>
        </w:rPr>
      </w:pPr>
    </w:p>
    <w:p w14:paraId="0368C3FC" w14:textId="485C12D7" w:rsidR="00064F10" w:rsidRPr="00910F71" w:rsidRDefault="00910F71" w:rsidP="00FE0859">
      <w:pPr>
        <w:spacing w:line="360" w:lineRule="auto"/>
        <w:jc w:val="both"/>
        <w:rPr>
          <w:lang w:val="en-US" w:eastAsia="zh-CN" w:bidi="ar"/>
        </w:rPr>
      </w:pPr>
      <w:r>
        <w:rPr>
          <w:noProof/>
        </w:rPr>
        <mc:AlternateContent>
          <mc:Choice Requires="wps">
            <w:drawing>
              <wp:anchor distT="0" distB="0" distL="114300" distR="114300" simplePos="0" relativeHeight="251658752" behindDoc="0" locked="0" layoutInCell="1" allowOverlap="1" wp14:anchorId="74344AF8" wp14:editId="76B96877">
                <wp:simplePos x="0" y="0"/>
                <wp:positionH relativeFrom="margin">
                  <wp:posOffset>0</wp:posOffset>
                </wp:positionH>
                <wp:positionV relativeFrom="paragraph">
                  <wp:posOffset>943610</wp:posOffset>
                </wp:positionV>
                <wp:extent cx="5930900" cy="539750"/>
                <wp:effectExtent l="0" t="0" r="12700" b="12700"/>
                <wp:wrapNone/>
                <wp:docPr id="7" name="Text Box 7"/>
                <wp:cNvGraphicFramePr/>
                <a:graphic xmlns:a="http://schemas.openxmlformats.org/drawingml/2006/main">
                  <a:graphicData uri="http://schemas.microsoft.com/office/word/2010/wordprocessingShape">
                    <wps:wsp>
                      <wps:cNvSpPr txBox="1"/>
                      <wps:spPr>
                        <a:xfrm>
                          <a:off x="0" y="0"/>
                          <a:ext cx="5930900" cy="539750"/>
                        </a:xfrm>
                        <a:prstGeom prst="rect">
                          <a:avLst/>
                        </a:prstGeom>
                        <a:solidFill>
                          <a:schemeClr val="lt1"/>
                        </a:solidFill>
                        <a:ln w="6350">
                          <a:solidFill>
                            <a:prstClr val="black"/>
                          </a:solidFill>
                        </a:ln>
                      </wps:spPr>
                      <wps:txbx>
                        <w:txbxContent>
                          <w:p w14:paraId="49637082" w14:textId="77777777" w:rsidR="00064F10" w:rsidRPr="00317021" w:rsidRDefault="00064F10" w:rsidP="00064F10">
                            <w:pPr>
                              <w:jc w:val="both"/>
                              <w:rPr>
                                <w:b/>
                                <w:bCs/>
                                <w:i/>
                                <w:iCs/>
                                <w:lang w:eastAsia="ja-JP"/>
                              </w:rPr>
                            </w:pPr>
                            <w:r w:rsidRPr="00317021">
                              <w:rPr>
                                <w:b/>
                                <w:bCs/>
                                <w:i/>
                                <w:iCs/>
                                <w:lang w:eastAsia="ja-JP"/>
                              </w:rPr>
                              <w:t xml:space="preserve">It needs to be further discussed for the scenario that different readers may send A-IoT paging messages, which are associated with the same service request </w:t>
                            </w:r>
                            <w:proofErr w:type="gramStart"/>
                            <w:r w:rsidRPr="00317021">
                              <w:rPr>
                                <w:b/>
                                <w:bCs/>
                                <w:i/>
                                <w:iCs/>
                                <w:lang w:eastAsia="ja-JP"/>
                              </w:rPr>
                              <w:t>from the CN,</w:t>
                            </w:r>
                            <w:proofErr w:type="gramEnd"/>
                            <w:r w:rsidRPr="00317021">
                              <w:rPr>
                                <w:b/>
                                <w:bCs/>
                                <w:i/>
                                <w:iCs/>
                                <w:lang w:eastAsia="ja-JP"/>
                              </w:rPr>
                              <w:t xml:space="preserve"> to the same device for response. If this scenario is in the scope, it needs to be further discussed, by considering the progress from all the WGs.</w:t>
                            </w:r>
                          </w:p>
                          <w:p w14:paraId="06DFF629" w14:textId="77777777" w:rsidR="00064F10" w:rsidRDefault="00064F10" w:rsidP="00064F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44AF8" id="Text Box 7" o:spid="_x0000_s1027" type="#_x0000_t202" style="position:absolute;left:0;text-align:left;margin-left:0;margin-top:74.3pt;width:467pt;height:4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" fillcolor="white [3201]" strokeweight=".5pt">
                <v:textbox>
                  <w:txbxContent>
                    <w:p w14:paraId="49637082" w14:textId="77777777" w:rsidR="00064F10" w:rsidRPr="00317021" w:rsidRDefault="00064F10" w:rsidP="00064F10">
                      <w:pPr>
                        <w:jc w:val="both"/>
                        <w:rPr>
                          <w:b/>
                          <w:bCs/>
                          <w:i/>
                          <w:iCs/>
                          <w:lang w:eastAsia="ja-JP"/>
                        </w:rPr>
                      </w:pPr>
                      <w:r w:rsidRPr="00317021">
                        <w:rPr>
                          <w:b/>
                          <w:bCs/>
                          <w:i/>
                          <w:iCs/>
                          <w:lang w:eastAsia="ja-JP"/>
                        </w:rPr>
                        <w:t xml:space="preserve">It needs to be further discussed for the scenario that different readers may send A-IoT paging messages, which are associated with the same service request </w:t>
                      </w:r>
                      <w:proofErr w:type="gramStart"/>
                      <w:r w:rsidRPr="00317021">
                        <w:rPr>
                          <w:b/>
                          <w:bCs/>
                          <w:i/>
                          <w:iCs/>
                          <w:lang w:eastAsia="ja-JP"/>
                        </w:rPr>
                        <w:t>from the CN,</w:t>
                      </w:r>
                      <w:proofErr w:type="gramEnd"/>
                      <w:r w:rsidRPr="00317021">
                        <w:rPr>
                          <w:b/>
                          <w:bCs/>
                          <w:i/>
                          <w:iCs/>
                          <w:lang w:eastAsia="ja-JP"/>
                        </w:rPr>
                        <w:t xml:space="preserve"> to the same device for response. If this scenario is in the scope, it needs to be further discussed, by considering the progress from all the WGs.</w:t>
                      </w:r>
                    </w:p>
                    <w:p w14:paraId="06DFF629" w14:textId="77777777" w:rsidR="00064F10" w:rsidRDefault="00064F10" w:rsidP="00064F10"/>
                  </w:txbxContent>
                </v:textbox>
                <w10:wrap anchorx="margin"/>
              </v:shape>
            </w:pict>
          </mc:Fallback>
        </mc:AlternateContent>
      </w:r>
      <w:r w:rsidR="00991A15">
        <w:rPr>
          <w:lang w:val="en-US" w:eastAsia="zh-CN" w:bidi="ar"/>
        </w:rPr>
        <w:t>A</w:t>
      </w:r>
      <w:r w:rsidR="0030731D">
        <w:rPr>
          <w:lang w:val="en-US" w:eastAsia="zh-CN" w:bidi="ar"/>
        </w:rPr>
        <w:t>s</w:t>
      </w:r>
      <w:r w:rsidR="00991A15">
        <w:rPr>
          <w:lang w:val="en-US" w:eastAsia="zh-CN" w:bidi="ar"/>
        </w:rPr>
        <w:t xml:space="preserve"> presented </w:t>
      </w:r>
      <w:proofErr w:type="gramStart"/>
      <w:r w:rsidR="00C35E1C">
        <w:rPr>
          <w:lang w:val="en-US" w:eastAsia="zh-CN" w:bidi="ar"/>
        </w:rPr>
        <w:t>above, in case</w:t>
      </w:r>
      <w:proofErr w:type="gramEnd"/>
      <w:r w:rsidR="00991A15">
        <w:rPr>
          <w:lang w:val="en-US" w:eastAsia="zh-CN" w:bidi="ar"/>
        </w:rPr>
        <w:t xml:space="preserve"> the A-IoT paging message</w:t>
      </w:r>
      <w:r w:rsidR="00D47972">
        <w:rPr>
          <w:lang w:val="en-US" w:eastAsia="zh-CN" w:bidi="ar"/>
        </w:rPr>
        <w:t xml:space="preserve"> does not contain any identifier</w:t>
      </w:r>
      <w:r w:rsidR="0030731D">
        <w:rPr>
          <w:lang w:val="en-US" w:eastAsia="zh-CN" w:bidi="ar"/>
        </w:rPr>
        <w:t>, it indicates</w:t>
      </w:r>
      <w:r w:rsidR="00E91BDE">
        <w:rPr>
          <w:lang w:val="en-US" w:eastAsia="zh-CN" w:bidi="ar"/>
        </w:rPr>
        <w:t xml:space="preserve"> that</w:t>
      </w:r>
      <w:r w:rsidR="0030731D">
        <w:rPr>
          <w:lang w:val="en-US" w:eastAsia="zh-CN" w:bidi="ar"/>
        </w:rPr>
        <w:t xml:space="preserve"> all the</w:t>
      </w:r>
      <w:r w:rsidR="00E91BDE">
        <w:rPr>
          <w:lang w:val="en-US" w:eastAsia="zh-CN" w:bidi="ar"/>
        </w:rPr>
        <w:t xml:space="preserve"> devices receiving the A-IoT paging message </w:t>
      </w:r>
      <w:r w:rsidR="009109F5">
        <w:rPr>
          <w:lang w:val="en-US" w:eastAsia="zh-CN" w:bidi="ar"/>
        </w:rPr>
        <w:t xml:space="preserve">need to respond. </w:t>
      </w:r>
      <w:r w:rsidR="001A3255">
        <w:rPr>
          <w:lang w:val="en-US" w:eastAsia="zh-CN" w:bidi="ar"/>
        </w:rPr>
        <w:t>In such scenario, if devices receive</w:t>
      </w:r>
      <w:r w:rsidR="007A7FA6">
        <w:rPr>
          <w:lang w:val="en-US" w:eastAsia="zh-CN" w:bidi="ar"/>
        </w:rPr>
        <w:t xml:space="preserve"> paging message signal from multiple readers, they </w:t>
      </w:r>
      <w:proofErr w:type="gramStart"/>
      <w:r w:rsidR="007A7FA6">
        <w:rPr>
          <w:lang w:val="en-US" w:eastAsia="zh-CN" w:bidi="ar"/>
        </w:rPr>
        <w:t>have to</w:t>
      </w:r>
      <w:proofErr w:type="gramEnd"/>
      <w:r w:rsidR="007A7FA6">
        <w:rPr>
          <w:lang w:val="en-US" w:eastAsia="zh-CN" w:bidi="ar"/>
        </w:rPr>
        <w:t xml:space="preserve"> decide on to</w:t>
      </w:r>
      <w:r w:rsidR="002512C6">
        <w:rPr>
          <w:lang w:val="en-US" w:eastAsia="zh-CN" w:bidi="ar"/>
        </w:rPr>
        <w:t xml:space="preserve"> </w:t>
      </w:r>
      <w:r w:rsidR="00691FEB">
        <w:rPr>
          <w:lang w:val="en-US" w:eastAsia="zh-CN" w:bidi="ar"/>
        </w:rPr>
        <w:t xml:space="preserve">whether to response to all the readers or to prioritize one reader. </w:t>
      </w:r>
      <w:r>
        <w:rPr>
          <w:lang w:val="en-US" w:eastAsia="zh-CN" w:bidi="ar"/>
        </w:rPr>
        <w:t>In related to that condition, t</w:t>
      </w:r>
      <w:r w:rsidR="00064F10">
        <w:rPr>
          <w:rFonts w:hint="eastAsia"/>
          <w:lang w:val="en-US" w:eastAsia="zh-CN" w:bidi="ar"/>
        </w:rPr>
        <w:t xml:space="preserve">he following </w:t>
      </w:r>
      <w:r w:rsidR="00064F10">
        <w:rPr>
          <w:lang w:val="en-US" w:eastAsia="zh-CN" w:bidi="ar"/>
        </w:rPr>
        <w:t>has been studied in TR 38.769, section 6.3.3</w:t>
      </w:r>
      <w:r w:rsidR="00064F10">
        <w:rPr>
          <w:rFonts w:hint="eastAsia"/>
          <w:lang w:val="en-US" w:eastAsia="zh-CN" w:bidi="ar"/>
        </w:rPr>
        <w:t xml:space="preserve"> for A-I</w:t>
      </w:r>
      <w:r w:rsidR="00064F10">
        <w:rPr>
          <w:lang w:val="en-US" w:eastAsia="zh-CN" w:bidi="ar"/>
        </w:rPr>
        <w:t>o</w:t>
      </w:r>
      <w:r w:rsidR="00064F10">
        <w:rPr>
          <w:rFonts w:hint="eastAsia"/>
          <w:lang w:val="en-US" w:eastAsia="zh-CN" w:bidi="ar"/>
        </w:rPr>
        <w:t xml:space="preserve">T </w:t>
      </w:r>
      <w:r w:rsidR="00064F10">
        <w:rPr>
          <w:lang w:val="en-US" w:eastAsia="zh-CN" w:bidi="ar"/>
        </w:rPr>
        <w:t>paging identifier details</w:t>
      </w:r>
      <w:r w:rsidR="00064F10">
        <w:rPr>
          <w:b/>
          <w:bCs/>
          <w:lang w:val="en-US" w:eastAsia="zh-CN" w:bidi="ar"/>
        </w:rPr>
        <w:t xml:space="preserve"> [1]</w:t>
      </w:r>
      <w:r w:rsidR="00064F10">
        <w:rPr>
          <w:lang w:val="en-US" w:eastAsia="zh-CN" w:bidi="ar"/>
        </w:rPr>
        <w:t>:</w:t>
      </w:r>
    </w:p>
    <w:p w14:paraId="65334494" w14:textId="77777777" w:rsidR="00064F10" w:rsidRDefault="00064F10" w:rsidP="00FE0859">
      <w:pPr>
        <w:tabs>
          <w:tab w:val="left" w:pos="7058"/>
        </w:tabs>
        <w:jc w:val="both"/>
      </w:pPr>
    </w:p>
    <w:p w14:paraId="0D384AFF" w14:textId="77777777" w:rsidR="00064F10" w:rsidRDefault="00064F10" w:rsidP="00FE0859">
      <w:pPr>
        <w:spacing w:line="360" w:lineRule="auto"/>
        <w:jc w:val="both"/>
        <w:rPr>
          <w:lang w:val="en-US" w:eastAsia="zh-CN" w:bidi="ar"/>
        </w:rPr>
      </w:pPr>
    </w:p>
    <w:p w14:paraId="2FFB1366" w14:textId="77777777" w:rsidR="00064F10" w:rsidRDefault="00064F10" w:rsidP="00FE0859">
      <w:pPr>
        <w:spacing w:line="360" w:lineRule="auto"/>
        <w:jc w:val="both"/>
        <w:rPr>
          <w:lang w:val="en-US" w:eastAsia="zh-CN" w:bidi="ar"/>
        </w:rPr>
      </w:pPr>
    </w:p>
    <w:p w14:paraId="439D2A3E" w14:textId="072D1809" w:rsidR="001B7D8F" w:rsidRDefault="00E57895" w:rsidP="00B93A6A">
      <w:pPr>
        <w:spacing w:line="360" w:lineRule="auto"/>
        <w:jc w:val="center"/>
        <w:rPr>
          <w:lang w:val="en-US" w:eastAsia="zh-CN" w:bidi="ar"/>
        </w:rPr>
      </w:pPr>
      <w:r w:rsidRPr="00042CC7">
        <w:rPr>
          <w:noProof/>
          <w:lang w:val="en-US" w:eastAsia="zh-CN" w:bidi="ar"/>
        </w:rPr>
        <w:drawing>
          <wp:inline distT="0" distB="0" distL="0" distR="0" wp14:anchorId="04D25A15" wp14:editId="2A0054B7">
            <wp:extent cx="4948108" cy="2139950"/>
            <wp:effectExtent l="0" t="0" r="508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996359" cy="2160817"/>
                    </a:xfrm>
                    <a:prstGeom prst="rect">
                      <a:avLst/>
                    </a:prstGeom>
                  </pic:spPr>
                </pic:pic>
              </a:graphicData>
            </a:graphic>
          </wp:inline>
        </w:drawing>
      </w:r>
    </w:p>
    <w:p w14:paraId="2FE2EF96" w14:textId="04576B91" w:rsidR="001B7D8F" w:rsidRDefault="00C35E1C" w:rsidP="00B93A6A">
      <w:pPr>
        <w:spacing w:line="360" w:lineRule="auto"/>
        <w:jc w:val="center"/>
        <w:rPr>
          <w:lang w:val="en-US" w:eastAsia="zh-CN" w:bidi="ar"/>
        </w:rPr>
      </w:pPr>
      <w:r>
        <w:rPr>
          <w:lang w:val="en-US" w:eastAsia="zh-CN" w:bidi="ar"/>
        </w:rPr>
        <w:t xml:space="preserve">Fig. </w:t>
      </w:r>
      <w:r w:rsidR="00BF369B">
        <w:rPr>
          <w:lang w:val="en-US" w:eastAsia="zh-CN" w:bidi="ar"/>
        </w:rPr>
        <w:t>2</w:t>
      </w:r>
      <w:r>
        <w:rPr>
          <w:lang w:val="en-US" w:eastAsia="zh-CN" w:bidi="ar"/>
        </w:rPr>
        <w:t>:</w:t>
      </w:r>
      <w:r w:rsidR="009F4168">
        <w:rPr>
          <w:lang w:val="en-US" w:eastAsia="zh-CN" w:bidi="ar"/>
        </w:rPr>
        <w:t xml:space="preserve"> </w:t>
      </w:r>
      <w:r w:rsidR="007A72B4">
        <w:rPr>
          <w:lang w:val="en-US" w:eastAsia="zh-CN" w:bidi="ar"/>
        </w:rPr>
        <w:t xml:space="preserve">System-level deployment scenario of </w:t>
      </w:r>
      <w:r w:rsidR="009F4168">
        <w:rPr>
          <w:lang w:val="en-US" w:eastAsia="zh-CN" w:bidi="ar"/>
        </w:rPr>
        <w:t>D1T1-topology</w:t>
      </w:r>
      <w:r w:rsidR="007A72B4">
        <w:rPr>
          <w:lang w:val="en-US" w:eastAsia="zh-CN" w:bidi="ar"/>
        </w:rPr>
        <w:t>.</w:t>
      </w:r>
    </w:p>
    <w:p w14:paraId="1601B0A8" w14:textId="77777777" w:rsidR="00676F05" w:rsidRDefault="00676F05" w:rsidP="00FE0859">
      <w:pPr>
        <w:spacing w:line="360" w:lineRule="auto"/>
        <w:jc w:val="both"/>
        <w:rPr>
          <w:lang w:val="en-US" w:eastAsia="zh-CN" w:bidi="ar"/>
        </w:rPr>
      </w:pPr>
    </w:p>
    <w:p w14:paraId="15DC5AB4" w14:textId="77777777" w:rsidR="009323CF" w:rsidRDefault="009323CF" w:rsidP="00FE0859">
      <w:pPr>
        <w:spacing w:line="360" w:lineRule="auto"/>
        <w:jc w:val="both"/>
        <w:rPr>
          <w:lang w:val="en-US" w:eastAsia="zh-CN" w:bidi="ar"/>
        </w:rPr>
      </w:pPr>
    </w:p>
    <w:p w14:paraId="36B70D2B" w14:textId="1162F6ED" w:rsidR="0097590D" w:rsidRPr="00027434" w:rsidRDefault="00676F05" w:rsidP="00B93A6A">
      <w:pPr>
        <w:spacing w:line="360" w:lineRule="auto"/>
        <w:jc w:val="both"/>
      </w:pPr>
      <w:r w:rsidRPr="00027434">
        <w:rPr>
          <w:lang w:val="en-US" w:eastAsia="zh-CN" w:bidi="ar"/>
        </w:rPr>
        <w:lastRenderedPageBreak/>
        <w:t xml:space="preserve">Consider the scenario depicted in Fig. 2, where multiple BSs are equally </w:t>
      </w:r>
      <w:proofErr w:type="gramStart"/>
      <w:r w:rsidRPr="00027434">
        <w:rPr>
          <w:lang w:val="en-US" w:eastAsia="zh-CN" w:bidi="ar"/>
        </w:rPr>
        <w:t>spaced</w:t>
      </w:r>
      <w:proofErr w:type="gramEnd"/>
      <w:r w:rsidRPr="00027434">
        <w:rPr>
          <w:lang w:val="en-US" w:eastAsia="zh-CN" w:bidi="ar"/>
        </w:rPr>
        <w:t xml:space="preserve"> and the devices are randomly distributed in the region.</w:t>
      </w:r>
      <w:r w:rsidR="00027434" w:rsidRPr="00027434">
        <w:rPr>
          <w:lang w:val="en-US" w:eastAsia="zh-CN" w:bidi="ar"/>
        </w:rPr>
        <w:t xml:space="preserve"> </w:t>
      </w:r>
      <w:r w:rsidRPr="00027434">
        <w:rPr>
          <w:lang w:val="en-US" w:eastAsia="zh-CN" w:bidi="ar"/>
        </w:rPr>
        <w:t xml:space="preserve">If the A-IoT devices are deployed at the cell edge or corner of a cell, such devices can receive and decode DL signals from more than one BSs. </w:t>
      </w:r>
    </w:p>
    <w:p w14:paraId="5160BDD0" w14:textId="6358C320" w:rsidR="0097590D" w:rsidRDefault="0097590D" w:rsidP="00FE0859">
      <w:pPr>
        <w:spacing w:line="360" w:lineRule="auto"/>
        <w:jc w:val="both"/>
        <w:rPr>
          <w:lang w:val="en-US" w:eastAsia="zh-CN" w:bidi="ar"/>
        </w:rPr>
      </w:pPr>
      <w:commentRangeStart w:id="0"/>
      <w:r w:rsidRPr="00042CC7">
        <w:rPr>
          <w:lang w:val="en-US" w:eastAsia="zh-CN" w:bidi="ar"/>
        </w:rPr>
        <w:t xml:space="preserve">The message signals </w:t>
      </w:r>
      <w:r w:rsidR="00910F71">
        <w:rPr>
          <w:lang w:val="en-US" w:eastAsia="zh-CN" w:bidi="ar"/>
        </w:rPr>
        <w:t xml:space="preserve">may </w:t>
      </w:r>
      <w:r w:rsidRPr="00042CC7">
        <w:rPr>
          <w:lang w:val="en-US" w:eastAsia="zh-CN" w:bidi="ar"/>
        </w:rPr>
        <w:t>contain the following information</w:t>
      </w:r>
      <w:r w:rsidR="00BB13ED">
        <w:rPr>
          <w:lang w:val="en-US" w:eastAsia="zh-CN" w:bidi="ar"/>
        </w:rPr>
        <w:t xml:space="preserve"> to handle the inventory command from multiple base stations</w:t>
      </w:r>
      <w:r w:rsidRPr="00042CC7">
        <w:rPr>
          <w:lang w:val="en-US" w:eastAsia="zh-CN" w:bidi="ar"/>
        </w:rPr>
        <w:t>:</w:t>
      </w:r>
      <w:commentRangeEnd w:id="0"/>
      <w:r w:rsidR="00A714F2">
        <w:rPr>
          <w:rStyle w:val="CommentReference"/>
          <w:rFonts w:asciiTheme="minorHAnsi" w:eastAsiaTheme="minorHAnsi" w:hAnsiTheme="minorHAnsi" w:cstheme="minorBidi"/>
          <w:lang w:val="en-US" w:eastAsia="en-US"/>
        </w:rPr>
        <w:commentReference w:id="0"/>
      </w:r>
    </w:p>
    <w:p w14:paraId="5262A522" w14:textId="5A617098" w:rsidR="00F927E3" w:rsidRPr="00BB13ED" w:rsidRDefault="00F927E3" w:rsidP="00B93A6A">
      <w:pPr>
        <w:pStyle w:val="ListParagraph"/>
        <w:numPr>
          <w:ilvl w:val="0"/>
          <w:numId w:val="41"/>
        </w:numPr>
        <w:spacing w:line="360" w:lineRule="auto"/>
        <w:jc w:val="both"/>
        <w:rPr>
          <w:lang w:val="en-US" w:eastAsia="zh-CN" w:bidi="ar"/>
        </w:rPr>
      </w:pPr>
      <w:proofErr w:type="gramStart"/>
      <w:r w:rsidRPr="00BB13ED">
        <w:rPr>
          <w:lang w:val="en-US" w:eastAsia="zh-CN" w:bidi="ar"/>
        </w:rPr>
        <w:t>In order for</w:t>
      </w:r>
      <w:proofErr w:type="gramEnd"/>
      <w:r w:rsidRPr="00BB13ED">
        <w:rPr>
          <w:lang w:val="en-US" w:eastAsia="zh-CN" w:bidi="ar"/>
        </w:rPr>
        <w:t xml:space="preserve"> the device to </w:t>
      </w:r>
      <w:r w:rsidR="00493168" w:rsidRPr="00BB13ED">
        <w:rPr>
          <w:lang w:val="en-US" w:eastAsia="zh-CN" w:bidi="ar"/>
        </w:rPr>
        <w:t>identify</w:t>
      </w:r>
      <w:r w:rsidRPr="00BB13ED">
        <w:rPr>
          <w:lang w:val="en-US" w:eastAsia="zh-CN" w:bidi="ar"/>
        </w:rPr>
        <w:t xml:space="preserve"> the message type, some indication should be provided as part of the message structure either explicitly as </w:t>
      </w:r>
      <w:r w:rsidR="00D55A69" w:rsidRPr="00BB13ED">
        <w:rPr>
          <w:lang w:val="en-US" w:eastAsia="zh-CN" w:bidi="ar"/>
        </w:rPr>
        <w:t>a</w:t>
      </w:r>
      <w:r w:rsidRPr="00BB13ED">
        <w:rPr>
          <w:lang w:val="en-US" w:eastAsia="zh-CN" w:bidi="ar"/>
        </w:rPr>
        <w:t xml:space="preserve"> message ID or implicitly by using a different preamble sequence for each of the messages. </w:t>
      </w:r>
    </w:p>
    <w:p w14:paraId="25F32D52" w14:textId="5F428FF2" w:rsidR="00BB13ED" w:rsidRDefault="00CC44FA" w:rsidP="00BB13ED">
      <w:pPr>
        <w:pStyle w:val="ListParagraph"/>
        <w:numPr>
          <w:ilvl w:val="0"/>
          <w:numId w:val="41"/>
        </w:numPr>
        <w:spacing w:line="360" w:lineRule="auto"/>
        <w:jc w:val="both"/>
        <w:rPr>
          <w:lang w:val="en-US" w:eastAsia="zh-CN" w:bidi="ar"/>
        </w:rPr>
      </w:pPr>
      <w:r w:rsidRPr="00BB13ED">
        <w:rPr>
          <w:lang w:val="en-US" w:eastAsia="zh-CN" w:bidi="ar"/>
        </w:rPr>
        <w:t xml:space="preserve">For the device to identify from which reader the message was sent from, the </w:t>
      </w:r>
      <w:r w:rsidR="00B71EE5" w:rsidRPr="00BB13ED">
        <w:rPr>
          <w:lang w:val="en-US" w:eastAsia="zh-CN" w:bidi="ar"/>
        </w:rPr>
        <w:t>messages</w:t>
      </w:r>
      <w:r w:rsidRPr="00BB13ED">
        <w:rPr>
          <w:lang w:val="en-US" w:eastAsia="zh-CN" w:bidi="ar"/>
        </w:rPr>
        <w:t xml:space="preserve"> should also contain a</w:t>
      </w:r>
      <w:r w:rsidR="00C05EA1">
        <w:rPr>
          <w:lang w:val="en-US" w:eastAsia="zh-CN" w:bidi="ar"/>
        </w:rPr>
        <w:t xml:space="preserve"> </w:t>
      </w:r>
      <w:r w:rsidR="0094397F">
        <w:rPr>
          <w:lang w:val="en-US" w:eastAsia="zh-CN" w:bidi="ar"/>
        </w:rPr>
        <w:t xml:space="preserve">base station ID or </w:t>
      </w:r>
      <w:r w:rsidRPr="00BB13ED">
        <w:rPr>
          <w:lang w:val="en-US" w:eastAsia="zh-CN" w:bidi="ar"/>
        </w:rPr>
        <w:t>reader ID.</w:t>
      </w:r>
    </w:p>
    <w:p w14:paraId="48BBB676" w14:textId="77777777" w:rsidR="0072237C" w:rsidRDefault="0072237C" w:rsidP="00BB13ED">
      <w:pPr>
        <w:pStyle w:val="ListParagraph"/>
        <w:overflowPunct/>
        <w:autoSpaceDE/>
        <w:autoSpaceDN/>
        <w:adjustRightInd/>
        <w:spacing w:after="200" w:line="360" w:lineRule="auto"/>
        <w:jc w:val="both"/>
        <w:textAlignment w:val="auto"/>
        <w:rPr>
          <w:lang w:val="en-US" w:eastAsia="zh-CN" w:bidi="ar"/>
        </w:rPr>
      </w:pPr>
    </w:p>
    <w:p w14:paraId="5F7AE2D2" w14:textId="77777777" w:rsidR="00910F71" w:rsidRDefault="00910F71" w:rsidP="00FE0859">
      <w:pPr>
        <w:spacing w:after="0"/>
        <w:jc w:val="both"/>
        <w:rPr>
          <w:lang w:val="en-US" w:eastAsia="zh-CN" w:bidi="ar"/>
        </w:rPr>
      </w:pPr>
    </w:p>
    <w:p w14:paraId="2379110D" w14:textId="2A753A4E" w:rsidR="00910F71" w:rsidRDefault="00910F71" w:rsidP="00B93A6A">
      <w:pPr>
        <w:spacing w:line="276" w:lineRule="auto"/>
        <w:jc w:val="both"/>
        <w:rPr>
          <w:b/>
          <w:bCs/>
        </w:rPr>
      </w:pPr>
      <w:r w:rsidRPr="00C17F80">
        <w:rPr>
          <w:b/>
          <w:bCs/>
        </w:rPr>
        <w:t>Observation 1:</w:t>
      </w:r>
      <w:r>
        <w:rPr>
          <w:b/>
          <w:bCs/>
        </w:rPr>
        <w:t xml:space="preserve"> Based on the deployment position</w:t>
      </w:r>
      <w:r w:rsidR="0070515E">
        <w:rPr>
          <w:b/>
          <w:bCs/>
        </w:rPr>
        <w:t>, the</w:t>
      </w:r>
      <w:r>
        <w:rPr>
          <w:b/>
          <w:bCs/>
        </w:rPr>
        <w:t xml:space="preserve"> A-IoT devices may get</w:t>
      </w:r>
      <w:r w:rsidR="0070515E">
        <w:rPr>
          <w:b/>
          <w:bCs/>
        </w:rPr>
        <w:t xml:space="preserve"> one or</w:t>
      </w:r>
      <w:r>
        <w:rPr>
          <w:b/>
          <w:bCs/>
        </w:rPr>
        <w:t xml:space="preserve"> multiple service requests from </w:t>
      </w:r>
      <w:r w:rsidR="000D57FF">
        <w:rPr>
          <w:b/>
          <w:bCs/>
        </w:rPr>
        <w:t xml:space="preserve">one or </w:t>
      </w:r>
      <w:r>
        <w:rPr>
          <w:b/>
          <w:bCs/>
        </w:rPr>
        <w:t>multiple base stations.</w:t>
      </w:r>
    </w:p>
    <w:p w14:paraId="40A9E3A7" w14:textId="5F548216" w:rsidR="0070515E" w:rsidRDefault="00910F71" w:rsidP="00B93A6A">
      <w:pPr>
        <w:spacing w:after="0" w:line="276" w:lineRule="auto"/>
        <w:jc w:val="both"/>
        <w:rPr>
          <w:b/>
          <w:bCs/>
        </w:rPr>
      </w:pPr>
      <w:r>
        <w:rPr>
          <w:b/>
          <w:bCs/>
        </w:rPr>
        <w:t xml:space="preserve">Proposal </w:t>
      </w:r>
      <w:r w:rsidR="00DA58E1">
        <w:rPr>
          <w:b/>
          <w:bCs/>
        </w:rPr>
        <w:t>1</w:t>
      </w:r>
      <w:r w:rsidR="002B179C">
        <w:rPr>
          <w:b/>
          <w:bCs/>
        </w:rPr>
        <w:t>:</w:t>
      </w:r>
      <w:r w:rsidRPr="00C17F80">
        <w:rPr>
          <w:b/>
          <w:bCs/>
        </w:rPr>
        <w:t xml:space="preserve"> </w:t>
      </w:r>
      <w:r w:rsidR="00A2431B">
        <w:rPr>
          <w:b/>
          <w:bCs/>
        </w:rPr>
        <w:t>In the case of A-IoT paging message does not contain any identifier,</w:t>
      </w:r>
      <w:r w:rsidR="002F25FB">
        <w:rPr>
          <w:b/>
          <w:bCs/>
        </w:rPr>
        <w:t xml:space="preserve"> the following information can be implicitly or explicitly conveyed to the device through msg0 </w:t>
      </w:r>
      <w:r w:rsidR="00A2431B">
        <w:rPr>
          <w:b/>
          <w:bCs/>
        </w:rPr>
        <w:t>to handle the service request from multiple base stations</w:t>
      </w:r>
      <w:r w:rsidR="002F25FB">
        <w:rPr>
          <w:b/>
          <w:bCs/>
        </w:rPr>
        <w:t>:</w:t>
      </w:r>
      <w:r w:rsidR="00A2431B">
        <w:rPr>
          <w:b/>
          <w:bCs/>
        </w:rPr>
        <w:t xml:space="preserve"> </w:t>
      </w:r>
    </w:p>
    <w:p w14:paraId="2456BC55" w14:textId="68AC6019" w:rsidR="0070515E" w:rsidRPr="002F25FB" w:rsidRDefault="0070515E" w:rsidP="00B93A6A">
      <w:pPr>
        <w:pStyle w:val="ListParagraph"/>
        <w:numPr>
          <w:ilvl w:val="0"/>
          <w:numId w:val="36"/>
        </w:numPr>
        <w:spacing w:line="276" w:lineRule="auto"/>
        <w:jc w:val="both"/>
        <w:rPr>
          <w:b/>
          <w:bCs/>
        </w:rPr>
      </w:pPr>
      <w:proofErr w:type="spellStart"/>
      <w:r w:rsidRPr="002F25FB">
        <w:rPr>
          <w:b/>
          <w:bCs/>
        </w:rPr>
        <w:t>Msg</w:t>
      </w:r>
      <w:proofErr w:type="spellEnd"/>
      <w:r w:rsidRPr="002F25FB">
        <w:rPr>
          <w:b/>
          <w:bCs/>
        </w:rPr>
        <w:t xml:space="preserve"> ID</w:t>
      </w:r>
    </w:p>
    <w:p w14:paraId="37EF9F49" w14:textId="04571C6F" w:rsidR="0070515E" w:rsidRDefault="0070515E" w:rsidP="00B93A6A">
      <w:pPr>
        <w:pStyle w:val="ListParagraph"/>
        <w:numPr>
          <w:ilvl w:val="0"/>
          <w:numId w:val="36"/>
        </w:numPr>
        <w:spacing w:line="276" w:lineRule="auto"/>
        <w:jc w:val="both"/>
        <w:rPr>
          <w:b/>
          <w:bCs/>
        </w:rPr>
      </w:pPr>
      <w:r w:rsidRPr="002F25FB">
        <w:rPr>
          <w:b/>
          <w:bCs/>
        </w:rPr>
        <w:t>BS or reader ID</w:t>
      </w:r>
    </w:p>
    <w:p w14:paraId="6F4ACCFC" w14:textId="6C2AD62D" w:rsidR="00DA58E1" w:rsidRDefault="00DA58E1" w:rsidP="00A42E83">
      <w:pPr>
        <w:jc w:val="both"/>
        <w:rPr>
          <w:b/>
          <w:bCs/>
        </w:rPr>
      </w:pPr>
    </w:p>
    <w:p w14:paraId="52593E05" w14:textId="77777777" w:rsidR="004E0805" w:rsidRDefault="004E0805" w:rsidP="00A42E83">
      <w:pPr>
        <w:jc w:val="both"/>
        <w:rPr>
          <w:b/>
          <w:bCs/>
        </w:rPr>
      </w:pPr>
    </w:p>
    <w:p w14:paraId="1662CB1C" w14:textId="77777777" w:rsidR="004E0805" w:rsidRPr="00333002" w:rsidRDefault="004E0805" w:rsidP="004E0805">
      <w:pPr>
        <w:pStyle w:val="Heading1"/>
        <w:numPr>
          <w:ilvl w:val="0"/>
          <w:numId w:val="2"/>
        </w:numPr>
        <w:spacing w:before="0" w:after="240"/>
        <w:ind w:left="270"/>
        <w:jc w:val="both"/>
        <w:rPr>
          <w:rFonts w:ascii="Times New Roman" w:hAnsi="Times New Roman" w:cs="Times New Roman"/>
          <w:b/>
          <w:bCs/>
          <w:color w:val="auto"/>
        </w:rPr>
      </w:pPr>
      <w:r w:rsidRPr="00FE6FB5">
        <w:rPr>
          <w:rFonts w:ascii="Times New Roman" w:hAnsi="Times New Roman" w:cs="Times New Roman"/>
          <w:b/>
          <w:bCs/>
          <w:color w:val="auto"/>
        </w:rPr>
        <w:t>S</w:t>
      </w:r>
      <w:r>
        <w:rPr>
          <w:rFonts w:ascii="Times New Roman" w:hAnsi="Times New Roman" w:cs="Times New Roman"/>
          <w:b/>
          <w:bCs/>
          <w:color w:val="auto"/>
        </w:rPr>
        <w:t xml:space="preserve">ubsequent Paging in A-IoT </w:t>
      </w:r>
      <w:r w:rsidRPr="00FE6FB5">
        <w:rPr>
          <w:rFonts w:ascii="Times New Roman" w:hAnsi="Times New Roman" w:cs="Times New Roman"/>
          <w:b/>
          <w:bCs/>
          <w:color w:val="auto"/>
        </w:rPr>
        <w:t xml:space="preserve"> </w:t>
      </w:r>
    </w:p>
    <w:p w14:paraId="6716A180" w14:textId="77777777" w:rsidR="004E0805" w:rsidRDefault="004E0805" w:rsidP="004E0805">
      <w:pPr>
        <w:jc w:val="both"/>
        <w:rPr>
          <w:b/>
          <w:bCs/>
          <w:u w:val="single"/>
        </w:rPr>
      </w:pPr>
      <w:r>
        <w:rPr>
          <w:b/>
          <w:bCs/>
          <w:noProof/>
          <w:u w:val="single"/>
        </w:rPr>
        <mc:AlternateContent>
          <mc:Choice Requires="wps">
            <w:drawing>
              <wp:anchor distT="0" distB="0" distL="114300" distR="114300" simplePos="0" relativeHeight="251659776" behindDoc="0" locked="0" layoutInCell="1" allowOverlap="1" wp14:anchorId="54769124" wp14:editId="63AAFD4C">
                <wp:simplePos x="0" y="0"/>
                <wp:positionH relativeFrom="margin">
                  <wp:posOffset>0</wp:posOffset>
                </wp:positionH>
                <wp:positionV relativeFrom="paragraph">
                  <wp:posOffset>245110</wp:posOffset>
                </wp:positionV>
                <wp:extent cx="5922645" cy="1428750"/>
                <wp:effectExtent l="0" t="0" r="20955" b="19050"/>
                <wp:wrapNone/>
                <wp:docPr id="2" name="Text Box 2"/>
                <wp:cNvGraphicFramePr/>
                <a:graphic xmlns:a="http://schemas.openxmlformats.org/drawingml/2006/main">
                  <a:graphicData uri="http://schemas.microsoft.com/office/word/2010/wordprocessingShape">
                    <wps:wsp>
                      <wps:cNvSpPr txBox="1"/>
                      <wps:spPr>
                        <a:xfrm>
                          <a:off x="0" y="0"/>
                          <a:ext cx="5922645" cy="1428750"/>
                        </a:xfrm>
                        <a:prstGeom prst="rect">
                          <a:avLst/>
                        </a:prstGeom>
                        <a:solidFill>
                          <a:schemeClr val="lt1"/>
                        </a:solidFill>
                        <a:ln w="6350">
                          <a:solidFill>
                            <a:prstClr val="black"/>
                          </a:solidFill>
                        </a:ln>
                      </wps:spPr>
                      <wps:txbx>
                        <w:txbxContent>
                          <w:p w14:paraId="17893F14" w14:textId="77777777" w:rsidR="004E0805" w:rsidRPr="005020C9" w:rsidRDefault="004E0805" w:rsidP="004E0805">
                            <w:pPr>
                              <w:jc w:val="both"/>
                              <w:rPr>
                                <w:b/>
                                <w:bCs/>
                                <w:i/>
                                <w:iCs/>
                                <w:lang w:eastAsia="ja-JP"/>
                              </w:rPr>
                            </w:pPr>
                            <w:r w:rsidRPr="005020C9">
                              <w:rPr>
                                <w:b/>
                                <w:bCs/>
                                <w:i/>
                                <w:iCs/>
                                <w:lang w:eastAsia="ja-JP"/>
                              </w:rPr>
                              <w:t>It is supported that the reader can send multiple (subsequent) A-IoT paging messages that are associated with the same service request from the CN. The duplicated response from devices for the same service request should be avoided. The A-IoT paging message can include information to avoid this duplicated response from the device to a reader. It needs to be further discussed on how to design this information in A-IoT paging message (e.g., including stage-3 details and considering the related aspects from other WGs). Then, based on this information, the device determines whether to skip sending the response to A-IoT paging message or not (if the device had successfully responded the same service before). This information should be short and simple. This information is one ID, while it needs to be further discussed whether the ID is generated by the reader or by the core network. It needs to be further discussed on the size of this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769124" id="Text Box 2" o:spid="_x0000_s1028" type="#_x0000_t202" style="position:absolute;left:0;text-align:left;margin-left:0;margin-top:19.3pt;width:466.35pt;height:11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" fillcolor="white [3201]" strokeweight=".5pt">
                <v:textbox>
                  <w:txbxContent>
                    <w:p w14:paraId="17893F14" w14:textId="77777777" w:rsidR="004E0805" w:rsidRPr="005020C9" w:rsidRDefault="004E0805" w:rsidP="004E0805">
                      <w:pPr>
                        <w:jc w:val="both"/>
                        <w:rPr>
                          <w:b/>
                          <w:bCs/>
                          <w:i/>
                          <w:iCs/>
                          <w:lang w:eastAsia="ja-JP"/>
                        </w:rPr>
                      </w:pPr>
                      <w:r w:rsidRPr="005020C9">
                        <w:rPr>
                          <w:b/>
                          <w:bCs/>
                          <w:i/>
                          <w:iCs/>
                          <w:lang w:eastAsia="ja-JP"/>
                        </w:rPr>
                        <w:t>It is supported that the reader can send multiple (subsequent) A-IoT paging messages that are associated with the same service request from the CN. The duplicated response from devices for the same service request should be avoided. The A-IoT paging message can include information to avoid this duplicated response from the device to a reader. It needs to be further discussed on how to design this information in A-IoT paging message (e.g., including stage-3 details and considering the related aspects from other WGs). Then, based on this information, the device determines whether to skip sending the response to A-IoT paging message or not (if the device had successfully responded the same service before). This information should be short and simple. This information is one ID, while it needs to be further discussed whether the ID is generated by the reader or by the core network. It needs to be further discussed on the size of this information.</w:t>
                      </w:r>
                    </w:p>
                  </w:txbxContent>
                </v:textbox>
                <w10:wrap anchorx="margin"/>
              </v:shape>
            </w:pict>
          </mc:Fallback>
        </mc:AlternateContent>
      </w:r>
      <w:r>
        <w:rPr>
          <w:lang w:val="en-US" w:eastAsia="zh-CN" w:bidi="ar"/>
        </w:rPr>
        <w:t>T</w:t>
      </w:r>
      <w:r>
        <w:rPr>
          <w:rFonts w:hint="eastAsia"/>
          <w:lang w:val="en-US" w:eastAsia="zh-CN" w:bidi="ar"/>
        </w:rPr>
        <w:t xml:space="preserve">he following </w:t>
      </w:r>
      <w:r>
        <w:rPr>
          <w:lang w:val="en-US" w:eastAsia="zh-CN" w:bidi="ar"/>
        </w:rPr>
        <w:t>has been studied in TR 38.769, section 6.3.3</w:t>
      </w:r>
      <w:r>
        <w:rPr>
          <w:rFonts w:hint="eastAsia"/>
          <w:lang w:val="en-US" w:eastAsia="zh-CN" w:bidi="ar"/>
        </w:rPr>
        <w:t xml:space="preserve"> for </w:t>
      </w:r>
      <w:r>
        <w:rPr>
          <w:lang w:val="en-US" w:eastAsia="zh-CN" w:bidi="ar"/>
        </w:rPr>
        <w:t>subsequent</w:t>
      </w:r>
      <w:r>
        <w:rPr>
          <w:rFonts w:hint="eastAsia"/>
          <w:lang w:val="en-US" w:eastAsia="zh-CN" w:bidi="ar"/>
        </w:rPr>
        <w:t xml:space="preserve"> </w:t>
      </w:r>
      <w:r>
        <w:rPr>
          <w:lang w:val="en-US" w:eastAsia="zh-CN" w:bidi="ar"/>
        </w:rPr>
        <w:t>paging in A-IoT</w:t>
      </w:r>
      <w:r>
        <w:rPr>
          <w:b/>
          <w:bCs/>
          <w:lang w:val="en-US" w:eastAsia="zh-CN" w:bidi="ar"/>
        </w:rPr>
        <w:t xml:space="preserve"> [1]</w:t>
      </w:r>
      <w:r>
        <w:rPr>
          <w:lang w:val="en-US" w:eastAsia="zh-CN" w:bidi="ar"/>
        </w:rPr>
        <w:t>:</w:t>
      </w:r>
    </w:p>
    <w:p w14:paraId="6A3E8B68" w14:textId="77777777" w:rsidR="004E0805" w:rsidRDefault="004E0805" w:rsidP="004E0805">
      <w:pPr>
        <w:jc w:val="both"/>
        <w:rPr>
          <w:b/>
          <w:bCs/>
          <w:u w:val="single"/>
        </w:rPr>
      </w:pPr>
    </w:p>
    <w:p w14:paraId="7C7701CC" w14:textId="77777777" w:rsidR="004E0805" w:rsidRDefault="004E0805" w:rsidP="004E0805">
      <w:pPr>
        <w:jc w:val="both"/>
        <w:rPr>
          <w:b/>
          <w:bCs/>
          <w:u w:val="single"/>
        </w:rPr>
      </w:pPr>
    </w:p>
    <w:p w14:paraId="7C8CFA53" w14:textId="77777777" w:rsidR="004E0805" w:rsidRDefault="004E0805" w:rsidP="004E0805">
      <w:pPr>
        <w:jc w:val="both"/>
        <w:rPr>
          <w:b/>
          <w:bCs/>
          <w:u w:val="single"/>
        </w:rPr>
      </w:pPr>
    </w:p>
    <w:p w14:paraId="476C2EE0" w14:textId="77777777" w:rsidR="004E0805" w:rsidRDefault="004E0805" w:rsidP="004E0805">
      <w:pPr>
        <w:jc w:val="both"/>
        <w:rPr>
          <w:b/>
          <w:bCs/>
          <w:u w:val="single"/>
        </w:rPr>
      </w:pPr>
    </w:p>
    <w:p w14:paraId="1C4F106F" w14:textId="77777777" w:rsidR="004E0805" w:rsidRPr="00042CC7" w:rsidRDefault="004E0805" w:rsidP="004E0805">
      <w:pPr>
        <w:pStyle w:val="ListParagraph"/>
        <w:spacing w:line="360" w:lineRule="auto"/>
        <w:jc w:val="both"/>
        <w:rPr>
          <w:lang w:val="en-US" w:eastAsia="zh-CN" w:bidi="ar"/>
        </w:rPr>
      </w:pPr>
    </w:p>
    <w:p w14:paraId="203629A0" w14:textId="77777777" w:rsidR="004E0805" w:rsidRDefault="004E0805" w:rsidP="004E0805">
      <w:pPr>
        <w:overflowPunct/>
        <w:autoSpaceDE/>
        <w:autoSpaceDN/>
        <w:adjustRightInd/>
        <w:spacing w:after="200" w:line="360" w:lineRule="auto"/>
        <w:jc w:val="both"/>
        <w:textAlignment w:val="auto"/>
        <w:rPr>
          <w:lang w:val="en-US" w:eastAsia="zh-CN" w:bidi="ar"/>
        </w:rPr>
      </w:pPr>
    </w:p>
    <w:p w14:paraId="6F65E778" w14:textId="77777777" w:rsidR="009D7A27" w:rsidRDefault="004E0805" w:rsidP="004E0805">
      <w:pPr>
        <w:spacing w:line="360" w:lineRule="auto"/>
        <w:jc w:val="both"/>
      </w:pPr>
      <w:r w:rsidRPr="00722E78">
        <w:t>T</w:t>
      </w:r>
      <w:r>
        <w:t xml:space="preserve">he A-IoT paging message can carry a unique service ID generated at the reader to convey the information to the device if it is the same service request within the same inventory cycle. The device when activates and receives a paging message, it stores the service ID to identify the same service request and take decision on whether to send a service response or not.   </w:t>
      </w:r>
    </w:p>
    <w:p w14:paraId="473AAC41" w14:textId="68C1D71A" w:rsidR="004E0805" w:rsidRPr="00722E78" w:rsidRDefault="004E0805" w:rsidP="004E0805">
      <w:pPr>
        <w:spacing w:line="360" w:lineRule="auto"/>
        <w:jc w:val="both"/>
      </w:pPr>
      <w:r>
        <w:lastRenderedPageBreak/>
        <w:t xml:space="preserve">  </w:t>
      </w:r>
    </w:p>
    <w:p w14:paraId="30EF1AF2" w14:textId="1D3E2A19" w:rsidR="004E0805" w:rsidRDefault="004E0805" w:rsidP="004E0805">
      <w:pPr>
        <w:spacing w:line="276" w:lineRule="auto"/>
        <w:jc w:val="both"/>
        <w:rPr>
          <w:b/>
          <w:bCs/>
        </w:rPr>
      </w:pPr>
      <w:r w:rsidRPr="00C17F80">
        <w:rPr>
          <w:b/>
          <w:bCs/>
        </w:rPr>
        <w:t xml:space="preserve">Observation </w:t>
      </w:r>
      <w:r w:rsidR="005526C2">
        <w:rPr>
          <w:b/>
          <w:bCs/>
        </w:rPr>
        <w:t>2</w:t>
      </w:r>
      <w:r w:rsidRPr="00C17F80">
        <w:rPr>
          <w:b/>
          <w:bCs/>
        </w:rPr>
        <w:t>:</w:t>
      </w:r>
      <w:r>
        <w:rPr>
          <w:b/>
          <w:bCs/>
        </w:rPr>
        <w:t xml:space="preserve"> The reader can send multiple subsequent A-IoT paging message signals associated with the same service request.     </w:t>
      </w:r>
    </w:p>
    <w:p w14:paraId="5FE98DE1" w14:textId="1487A4B7" w:rsidR="004E0805" w:rsidRPr="00FE0859" w:rsidRDefault="004E0805" w:rsidP="004E0805">
      <w:pPr>
        <w:spacing w:line="276" w:lineRule="auto"/>
        <w:jc w:val="both"/>
        <w:rPr>
          <w:b/>
          <w:bCs/>
        </w:rPr>
      </w:pPr>
      <w:r>
        <w:rPr>
          <w:b/>
          <w:bCs/>
        </w:rPr>
        <w:t>Proposal</w:t>
      </w:r>
      <w:r w:rsidRPr="00C17F80">
        <w:rPr>
          <w:b/>
          <w:bCs/>
        </w:rPr>
        <w:t xml:space="preserve"> </w:t>
      </w:r>
      <w:r w:rsidR="005526C2">
        <w:rPr>
          <w:b/>
          <w:bCs/>
        </w:rPr>
        <w:t>2</w:t>
      </w:r>
      <w:r w:rsidRPr="00C17F80">
        <w:rPr>
          <w:b/>
          <w:bCs/>
        </w:rPr>
        <w:t>:</w:t>
      </w:r>
      <w:r>
        <w:rPr>
          <w:b/>
          <w:bCs/>
        </w:rPr>
        <w:t xml:space="preserve"> </w:t>
      </w:r>
      <w:r w:rsidRPr="00FE0859">
        <w:rPr>
          <w:b/>
          <w:bCs/>
        </w:rPr>
        <w:t>The A-IoT paging message can</w:t>
      </w:r>
      <w:r w:rsidR="00E94893">
        <w:rPr>
          <w:b/>
          <w:bCs/>
        </w:rPr>
        <w:t xml:space="preserve"> implicitly or explicitly</w:t>
      </w:r>
      <w:r w:rsidRPr="00FE0859">
        <w:rPr>
          <w:b/>
          <w:bCs/>
        </w:rPr>
        <w:t xml:space="preserve"> carry a unique service ID generated at the reader to convey the information to the device if it is the same service request. The device when activates and receives a paging message, it stores the service ID to identify the same service request and take decision on whether to send a service response or not.</w:t>
      </w:r>
    </w:p>
    <w:p w14:paraId="752F0015" w14:textId="77777777" w:rsidR="004E0805" w:rsidRDefault="004E0805" w:rsidP="00A42E83">
      <w:pPr>
        <w:jc w:val="both"/>
        <w:rPr>
          <w:b/>
          <w:bCs/>
        </w:rPr>
      </w:pPr>
    </w:p>
    <w:p w14:paraId="0A526F6C" w14:textId="77777777" w:rsidR="004E0805" w:rsidRDefault="004E0805" w:rsidP="00A42E83">
      <w:pPr>
        <w:jc w:val="both"/>
        <w:rPr>
          <w:b/>
          <w:bCs/>
        </w:rPr>
      </w:pPr>
    </w:p>
    <w:p w14:paraId="01F40D65" w14:textId="371764B8" w:rsidR="0072237C" w:rsidRPr="00C60DD6" w:rsidRDefault="0072237C" w:rsidP="0072237C">
      <w:pPr>
        <w:pStyle w:val="Heading1"/>
        <w:numPr>
          <w:ilvl w:val="0"/>
          <w:numId w:val="2"/>
        </w:numPr>
        <w:spacing w:before="0" w:after="240"/>
        <w:ind w:left="270"/>
        <w:jc w:val="both"/>
        <w:rPr>
          <w:rFonts w:ascii="Times New Roman" w:hAnsi="Times New Roman" w:cs="Times New Roman"/>
          <w:b/>
          <w:bCs/>
          <w:color w:val="auto"/>
        </w:rPr>
      </w:pPr>
      <w:r>
        <w:rPr>
          <w:rFonts w:ascii="Times New Roman" w:hAnsi="Times New Roman" w:cs="Times New Roman"/>
          <w:b/>
          <w:bCs/>
          <w:color w:val="auto"/>
        </w:rPr>
        <w:t xml:space="preserve">A-IoT Communication </w:t>
      </w:r>
      <w:r w:rsidR="00D828E1">
        <w:rPr>
          <w:rFonts w:ascii="Times New Roman" w:hAnsi="Times New Roman" w:cs="Times New Roman"/>
          <w:b/>
          <w:bCs/>
          <w:color w:val="auto"/>
        </w:rPr>
        <w:t xml:space="preserve">Process </w:t>
      </w:r>
      <w:r>
        <w:rPr>
          <w:rFonts w:ascii="Times New Roman" w:hAnsi="Times New Roman" w:cs="Times New Roman"/>
          <w:b/>
          <w:bCs/>
          <w:color w:val="auto"/>
        </w:rPr>
        <w:t xml:space="preserve">Between Multiple </w:t>
      </w:r>
      <w:r w:rsidR="000F0B81">
        <w:rPr>
          <w:rFonts w:ascii="Times New Roman" w:hAnsi="Times New Roman" w:cs="Times New Roman"/>
          <w:b/>
          <w:bCs/>
          <w:color w:val="auto"/>
        </w:rPr>
        <w:t xml:space="preserve">Base stations and </w:t>
      </w:r>
      <w:r w:rsidR="005656FA">
        <w:rPr>
          <w:rFonts w:ascii="Times New Roman" w:hAnsi="Times New Roman" w:cs="Times New Roman"/>
          <w:b/>
          <w:bCs/>
          <w:color w:val="auto"/>
        </w:rPr>
        <w:t>a Device</w:t>
      </w:r>
    </w:p>
    <w:p w14:paraId="428C2881" w14:textId="77777777" w:rsidR="00C053EF" w:rsidRDefault="00C053EF" w:rsidP="00B93A6A">
      <w:pPr>
        <w:spacing w:after="0"/>
        <w:jc w:val="both"/>
        <w:rPr>
          <w:lang w:val="en-US" w:eastAsia="zh-CN" w:bidi="ar"/>
        </w:rPr>
      </w:pPr>
    </w:p>
    <w:p w14:paraId="70EE38FD" w14:textId="3018CD63" w:rsidR="0072237C" w:rsidRDefault="0072237C" w:rsidP="0072237C">
      <w:pPr>
        <w:spacing w:line="360" w:lineRule="auto"/>
        <w:jc w:val="both"/>
        <w:rPr>
          <w:lang w:val="en-US" w:eastAsia="zh-CN" w:bidi="ar"/>
        </w:rPr>
      </w:pPr>
      <w:r w:rsidRPr="00042CC7">
        <w:rPr>
          <w:lang w:val="en-US" w:eastAsia="zh-CN" w:bidi="ar"/>
        </w:rPr>
        <w:t xml:space="preserve">The timing diagram of the method to handle the inventory and command procedure between multiple BSs and single device is shown in Fig. </w:t>
      </w:r>
      <w:r>
        <w:rPr>
          <w:lang w:val="en-US" w:eastAsia="zh-CN" w:bidi="ar"/>
        </w:rPr>
        <w:t>3</w:t>
      </w:r>
      <w:r w:rsidRPr="00042CC7">
        <w:rPr>
          <w:lang w:val="en-US" w:eastAsia="zh-CN" w:bidi="ar"/>
        </w:rPr>
        <w:t xml:space="preserve">. </w:t>
      </w:r>
      <w:r>
        <w:rPr>
          <w:lang w:val="en-US" w:eastAsia="zh-CN" w:bidi="ar"/>
        </w:rPr>
        <w:t>Figs. 3a and 3b shows</w:t>
      </w:r>
      <w:r w:rsidRPr="00042CC7">
        <w:rPr>
          <w:lang w:val="en-US" w:eastAsia="zh-CN" w:bidi="ar"/>
        </w:rPr>
        <w:t xml:space="preserve"> the successful </w:t>
      </w:r>
      <w:r>
        <w:rPr>
          <w:lang w:val="en-US" w:eastAsia="zh-CN" w:bidi="ar"/>
        </w:rPr>
        <w:t>and</w:t>
      </w:r>
      <w:r w:rsidRPr="00042CC7">
        <w:rPr>
          <w:lang w:val="en-US" w:eastAsia="zh-CN" w:bidi="ar"/>
        </w:rPr>
        <w:t xml:space="preserve"> unsuccessful completion of the inventory and command procedure</w:t>
      </w:r>
      <w:r>
        <w:rPr>
          <w:lang w:val="en-US" w:eastAsia="zh-CN" w:bidi="ar"/>
        </w:rPr>
        <w:t>, respectively</w:t>
      </w:r>
      <w:r w:rsidRPr="00042CC7">
        <w:rPr>
          <w:lang w:val="en-US" w:eastAsia="zh-CN" w:bidi="ar"/>
        </w:rPr>
        <w:t xml:space="preserve">. </w:t>
      </w:r>
    </w:p>
    <w:p w14:paraId="7E0D4807" w14:textId="77777777" w:rsidR="0072237C" w:rsidRDefault="0072237C" w:rsidP="0072237C">
      <w:pPr>
        <w:overflowPunct/>
        <w:autoSpaceDE/>
        <w:autoSpaceDN/>
        <w:adjustRightInd/>
        <w:spacing w:after="200" w:line="360" w:lineRule="auto"/>
        <w:jc w:val="both"/>
        <w:textAlignment w:val="auto"/>
        <w:rPr>
          <w:lang w:val="en-US" w:eastAsia="zh-CN" w:bidi="ar"/>
        </w:rPr>
      </w:pPr>
      <w:r w:rsidRPr="00C12548">
        <w:rPr>
          <w:lang w:val="en-US" w:eastAsia="zh-CN" w:bidi="ar"/>
        </w:rPr>
        <w:t xml:space="preserve">The msg0 signal should contain the </w:t>
      </w:r>
      <w:r w:rsidRPr="00C12548">
        <w:rPr>
          <w:b/>
          <w:bCs/>
          <w:lang w:val="en-US" w:eastAsia="zh-CN" w:bidi="ar"/>
        </w:rPr>
        <w:t>communication slot duration T</w:t>
      </w:r>
      <w:r w:rsidRPr="00C12548">
        <w:rPr>
          <w:lang w:val="en-US" w:eastAsia="zh-CN" w:bidi="ar"/>
        </w:rPr>
        <w:t xml:space="preserve"> to provide this information to the device. This information is required for the device to decide on the sleep mode duration when the device is not scheduled by the BS to send msg3.</w:t>
      </w:r>
    </w:p>
    <w:p w14:paraId="6E53B81B" w14:textId="77777777" w:rsidR="00910F71" w:rsidRPr="00042CC7" w:rsidRDefault="00910F71" w:rsidP="00B93A6A">
      <w:pPr>
        <w:rPr>
          <w:lang w:val="en-US" w:eastAsia="zh-CN" w:bidi="ar"/>
        </w:rPr>
      </w:pPr>
    </w:p>
    <w:p w14:paraId="4EAA0A33" w14:textId="77777777" w:rsidR="0097590D" w:rsidRPr="00042CC7" w:rsidRDefault="0097590D" w:rsidP="003C2141">
      <w:pPr>
        <w:spacing w:after="0" w:line="360" w:lineRule="auto"/>
        <w:jc w:val="center"/>
        <w:rPr>
          <w:lang w:val="en-US" w:eastAsia="zh-CN" w:bidi="ar"/>
        </w:rPr>
      </w:pPr>
      <w:r w:rsidRPr="00042CC7">
        <w:rPr>
          <w:noProof/>
          <w:lang w:val="en-US" w:eastAsia="zh-CN" w:bidi="ar"/>
        </w:rPr>
        <w:drawing>
          <wp:inline distT="0" distB="0" distL="0" distR="0" wp14:anchorId="45155C6B" wp14:editId="0CC1BF7D">
            <wp:extent cx="4356517" cy="3130550"/>
            <wp:effectExtent l="0" t="0" r="635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4446672" cy="3195334"/>
                    </a:xfrm>
                    <a:prstGeom prst="rect">
                      <a:avLst/>
                    </a:prstGeom>
                  </pic:spPr>
                </pic:pic>
              </a:graphicData>
            </a:graphic>
          </wp:inline>
        </w:drawing>
      </w:r>
    </w:p>
    <w:p w14:paraId="0D0417B8" w14:textId="3353CB70" w:rsidR="003712D0" w:rsidRDefault="0097590D" w:rsidP="003C2141">
      <w:pPr>
        <w:spacing w:line="360" w:lineRule="auto"/>
        <w:jc w:val="center"/>
        <w:rPr>
          <w:lang w:val="en-US" w:eastAsia="zh-CN" w:bidi="ar"/>
        </w:rPr>
      </w:pPr>
      <w:r w:rsidRPr="00042CC7">
        <w:rPr>
          <w:lang w:val="en-US" w:eastAsia="zh-CN" w:bidi="ar"/>
        </w:rPr>
        <w:t xml:space="preserve">Fig. </w:t>
      </w:r>
      <w:r w:rsidR="0005549F">
        <w:rPr>
          <w:lang w:val="en-US" w:eastAsia="zh-CN" w:bidi="ar"/>
        </w:rPr>
        <w:t>3</w:t>
      </w:r>
      <w:r w:rsidRPr="00042CC7">
        <w:rPr>
          <w:lang w:val="en-US" w:eastAsia="zh-CN" w:bidi="ar"/>
        </w:rPr>
        <w:t>a: Device receives DL signals from multiple BSs/readers and msg3 is scheduled by R1.</w:t>
      </w:r>
    </w:p>
    <w:p w14:paraId="2F0978CC" w14:textId="77777777" w:rsidR="0028670A" w:rsidRPr="00042CC7" w:rsidRDefault="0028670A" w:rsidP="003C2141">
      <w:pPr>
        <w:spacing w:after="0" w:line="360" w:lineRule="auto"/>
        <w:jc w:val="center"/>
        <w:rPr>
          <w:lang w:val="en-US" w:eastAsia="zh-CN" w:bidi="ar"/>
        </w:rPr>
      </w:pPr>
      <w:r w:rsidRPr="00042CC7">
        <w:rPr>
          <w:noProof/>
          <w:lang w:val="en-US" w:eastAsia="zh-CN" w:bidi="ar"/>
        </w:rPr>
        <w:lastRenderedPageBreak/>
        <w:drawing>
          <wp:inline distT="0" distB="0" distL="0" distR="0" wp14:anchorId="5EA1414E" wp14:editId="065A98C6">
            <wp:extent cx="4749666" cy="3446552"/>
            <wp:effectExtent l="0" t="0" r="0" b="1905"/>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4820915" cy="3498253"/>
                    </a:xfrm>
                    <a:prstGeom prst="rect">
                      <a:avLst/>
                    </a:prstGeom>
                  </pic:spPr>
                </pic:pic>
              </a:graphicData>
            </a:graphic>
          </wp:inline>
        </w:drawing>
      </w:r>
    </w:p>
    <w:p w14:paraId="196BFBA2" w14:textId="30B049B3" w:rsidR="0028670A" w:rsidRPr="00042CC7" w:rsidRDefault="0028670A" w:rsidP="003C2141">
      <w:pPr>
        <w:spacing w:line="360" w:lineRule="auto"/>
        <w:jc w:val="center"/>
        <w:rPr>
          <w:lang w:val="en-US" w:eastAsia="zh-CN" w:bidi="ar"/>
        </w:rPr>
      </w:pPr>
      <w:r w:rsidRPr="00042CC7">
        <w:rPr>
          <w:lang w:val="en-US" w:eastAsia="zh-CN" w:bidi="ar"/>
        </w:rPr>
        <w:t xml:space="preserve">Fig. </w:t>
      </w:r>
      <w:r w:rsidR="0005549F">
        <w:rPr>
          <w:lang w:val="en-US" w:eastAsia="zh-CN" w:bidi="ar"/>
        </w:rPr>
        <w:t>3</w:t>
      </w:r>
      <w:r w:rsidRPr="00042CC7">
        <w:rPr>
          <w:lang w:val="en-US" w:eastAsia="zh-CN" w:bidi="ar"/>
        </w:rPr>
        <w:t>b: Device receives DL signals from multiple BSs/readers and msg2 is not received from R1.</w:t>
      </w:r>
    </w:p>
    <w:p w14:paraId="7B784E0E" w14:textId="77777777" w:rsidR="00DA58E1" w:rsidRDefault="00DA58E1" w:rsidP="00DA58E1">
      <w:pPr>
        <w:overflowPunct/>
        <w:autoSpaceDE/>
        <w:autoSpaceDN/>
        <w:adjustRightInd/>
        <w:spacing w:after="200" w:line="360" w:lineRule="auto"/>
        <w:jc w:val="both"/>
        <w:textAlignment w:val="auto"/>
        <w:rPr>
          <w:lang w:val="en-US" w:eastAsia="zh-CN" w:bidi="ar"/>
        </w:rPr>
      </w:pPr>
    </w:p>
    <w:p w14:paraId="4E154A34" w14:textId="44034CEB" w:rsidR="0097590D" w:rsidRPr="00042CC7" w:rsidRDefault="0097590D" w:rsidP="00FE0859">
      <w:pPr>
        <w:spacing w:line="360" w:lineRule="auto"/>
        <w:jc w:val="both"/>
        <w:rPr>
          <w:lang w:val="en-US" w:eastAsia="zh-CN" w:bidi="ar"/>
        </w:rPr>
      </w:pPr>
      <w:r w:rsidRPr="00042CC7">
        <w:rPr>
          <w:lang w:val="en-US" w:eastAsia="zh-CN" w:bidi="ar"/>
        </w:rPr>
        <w:t>The inventory</w:t>
      </w:r>
      <w:r w:rsidR="00993AF3">
        <w:rPr>
          <w:lang w:val="en-US" w:eastAsia="zh-CN" w:bidi="ar"/>
        </w:rPr>
        <w:t xml:space="preserve"> and command service request(s) received from one or multiple base station(s) at the device can be handled using </w:t>
      </w:r>
      <w:r w:rsidR="00993AF3" w:rsidRPr="00993AF3">
        <w:rPr>
          <w:b/>
          <w:bCs/>
          <w:lang w:val="en-US" w:eastAsia="zh-CN" w:bidi="ar"/>
        </w:rPr>
        <w:t>msg ID</w:t>
      </w:r>
      <w:r w:rsidR="00993AF3">
        <w:rPr>
          <w:lang w:val="en-US" w:eastAsia="zh-CN" w:bidi="ar"/>
        </w:rPr>
        <w:t xml:space="preserve">, </w:t>
      </w:r>
      <w:r w:rsidR="00993AF3" w:rsidRPr="00993AF3">
        <w:rPr>
          <w:b/>
          <w:bCs/>
          <w:lang w:val="en-US" w:eastAsia="zh-CN" w:bidi="ar"/>
        </w:rPr>
        <w:t>base station or reader ID</w:t>
      </w:r>
      <w:r w:rsidR="00993AF3">
        <w:rPr>
          <w:lang w:val="en-US" w:eastAsia="zh-CN" w:bidi="ar"/>
        </w:rPr>
        <w:t xml:space="preserve">, </w:t>
      </w:r>
      <w:r w:rsidR="00A002D2" w:rsidRPr="00B93A6A">
        <w:rPr>
          <w:b/>
          <w:bCs/>
          <w:lang w:val="en-US" w:eastAsia="zh-CN" w:bidi="ar"/>
        </w:rPr>
        <w:t>service ID</w:t>
      </w:r>
      <w:r w:rsidR="00993AF3" w:rsidRPr="00E762BF">
        <w:rPr>
          <w:lang w:val="en-US" w:eastAsia="zh-CN" w:bidi="ar"/>
        </w:rPr>
        <w:t>,</w:t>
      </w:r>
      <w:r w:rsidR="00993AF3">
        <w:rPr>
          <w:lang w:val="en-US" w:eastAsia="zh-CN" w:bidi="ar"/>
        </w:rPr>
        <w:t xml:space="preserve"> </w:t>
      </w:r>
      <w:r w:rsidR="00993AF3" w:rsidRPr="00993AF3">
        <w:rPr>
          <w:b/>
          <w:bCs/>
          <w:lang w:val="en-US" w:eastAsia="zh-CN" w:bidi="ar"/>
        </w:rPr>
        <w:t>communication slot duration T</w:t>
      </w:r>
      <w:r w:rsidR="00993AF3" w:rsidRPr="00E762BF">
        <w:rPr>
          <w:lang w:val="en-US" w:eastAsia="zh-CN" w:bidi="ar"/>
        </w:rPr>
        <w:t>,</w:t>
      </w:r>
      <w:r w:rsidR="00993AF3">
        <w:rPr>
          <w:b/>
          <w:bCs/>
          <w:lang w:val="en-US" w:eastAsia="zh-CN" w:bidi="ar"/>
        </w:rPr>
        <w:t xml:space="preserve"> etc.</w:t>
      </w:r>
      <w:r w:rsidR="00993AF3">
        <w:rPr>
          <w:lang w:val="en-US" w:eastAsia="zh-CN" w:bidi="ar"/>
        </w:rPr>
        <w:t xml:space="preserve"> as follows</w:t>
      </w:r>
      <w:r w:rsidRPr="00042CC7">
        <w:rPr>
          <w:lang w:val="en-US" w:eastAsia="zh-CN" w:bidi="ar"/>
        </w:rPr>
        <w:t>:</w:t>
      </w:r>
    </w:p>
    <w:p w14:paraId="6720DE37" w14:textId="77777777" w:rsidR="002632D1"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042CC7">
        <w:rPr>
          <w:lang w:val="en-US" w:eastAsia="zh-CN" w:bidi="ar"/>
        </w:rPr>
        <w:t xml:space="preserve">If the energy available at the device is above certain threshold, the device activates the receiver part and operates at listening mode. </w:t>
      </w:r>
    </w:p>
    <w:p w14:paraId="400B9214" w14:textId="4DAAB78D" w:rsidR="0097590D" w:rsidRPr="002632D1"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2632D1">
        <w:rPr>
          <w:lang w:val="en-US" w:eastAsia="zh-CN" w:bidi="ar"/>
        </w:rPr>
        <w:t xml:space="preserve">If the device receives any signal, it decodes the signal to find the msg ID, BS ID, and </w:t>
      </w:r>
      <w:r w:rsidR="00300642">
        <w:rPr>
          <w:lang w:val="en-US" w:eastAsia="zh-CN" w:bidi="ar"/>
        </w:rPr>
        <w:t>service</w:t>
      </w:r>
      <w:r w:rsidRPr="002632D1">
        <w:rPr>
          <w:lang w:val="en-US" w:eastAsia="zh-CN" w:bidi="ar"/>
        </w:rPr>
        <w:t xml:space="preserve"> ID. </w:t>
      </w:r>
    </w:p>
    <w:p w14:paraId="16EFDA31" w14:textId="29508772" w:rsidR="0097590D" w:rsidRPr="00042CC7"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042CC7">
        <w:rPr>
          <w:lang w:val="en-US" w:eastAsia="zh-CN" w:bidi="ar"/>
        </w:rPr>
        <w:t xml:space="preserve">If the msg ID is zero or such that it indicated msg0, the device decodes the BS ID and </w:t>
      </w:r>
      <w:r w:rsidR="00300642">
        <w:rPr>
          <w:lang w:val="en-US" w:eastAsia="zh-CN" w:bidi="ar"/>
        </w:rPr>
        <w:t>service</w:t>
      </w:r>
      <w:r w:rsidRPr="00042CC7">
        <w:rPr>
          <w:lang w:val="en-US" w:eastAsia="zh-CN" w:bidi="ar"/>
        </w:rPr>
        <w:t xml:space="preserve"> ID.</w:t>
      </w:r>
    </w:p>
    <w:p w14:paraId="0A9243E0" w14:textId="02EB0613" w:rsidR="0097590D" w:rsidRPr="00042CC7"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042CC7">
        <w:rPr>
          <w:lang w:val="en-US" w:eastAsia="zh-CN" w:bidi="ar"/>
        </w:rPr>
        <w:t xml:space="preserve">If the current BS ID </w:t>
      </w:r>
      <w:r w:rsidR="002632D1">
        <w:rPr>
          <w:lang w:val="en-US" w:eastAsia="zh-CN" w:bidi="ar"/>
        </w:rPr>
        <w:t xml:space="preserve">or </w:t>
      </w:r>
      <w:r w:rsidR="000B5DEE">
        <w:rPr>
          <w:lang w:val="en-US" w:eastAsia="zh-CN" w:bidi="ar"/>
        </w:rPr>
        <w:t>service</w:t>
      </w:r>
      <w:r w:rsidR="002632D1">
        <w:rPr>
          <w:lang w:val="en-US" w:eastAsia="zh-CN" w:bidi="ar"/>
        </w:rPr>
        <w:t xml:space="preserve"> ID (any of them) </w:t>
      </w:r>
      <w:r w:rsidRPr="00042CC7">
        <w:rPr>
          <w:lang w:val="en-US" w:eastAsia="zh-CN" w:bidi="ar"/>
        </w:rPr>
        <w:t xml:space="preserve">is not same as the previous BS ID or </w:t>
      </w:r>
      <w:r w:rsidR="000B5DEE">
        <w:rPr>
          <w:lang w:val="en-US" w:eastAsia="zh-CN" w:bidi="ar"/>
        </w:rPr>
        <w:t>service</w:t>
      </w:r>
      <w:r w:rsidR="002632D1">
        <w:rPr>
          <w:lang w:val="en-US" w:eastAsia="zh-CN" w:bidi="ar"/>
        </w:rPr>
        <w:t xml:space="preserve"> ID</w:t>
      </w:r>
      <w:r w:rsidRPr="00042CC7">
        <w:rPr>
          <w:lang w:val="en-US" w:eastAsia="zh-CN" w:bidi="ar"/>
        </w:rPr>
        <w:t>, the device switches to transmitting mode and transmits msg1 signal.</w:t>
      </w:r>
    </w:p>
    <w:p w14:paraId="28429316" w14:textId="77777777" w:rsidR="0097590D" w:rsidRPr="00042CC7"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042CC7">
        <w:rPr>
          <w:lang w:val="en-US" w:eastAsia="zh-CN" w:bidi="ar"/>
        </w:rPr>
        <w:t>The msg1 signal contains the msg ID, BS ID (received in msg0 signal), unique random ID associated with the device, energy status of the device, etc.</w:t>
      </w:r>
    </w:p>
    <w:p w14:paraId="1D117B00" w14:textId="77777777" w:rsidR="0097590D" w:rsidRPr="002B179C"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2B179C">
        <w:rPr>
          <w:lang w:val="en-US" w:eastAsia="zh-CN" w:bidi="ar"/>
        </w:rPr>
        <w:t xml:space="preserve">If the device receives multiple msg0 signals during listening mode within that communication slot, as shown in Fig. 4(a), it responds to the initial msg0 signal only. The subsequently decoded msg0 signals within the slot are discarded by the device. </w:t>
      </w:r>
    </w:p>
    <w:p w14:paraId="42A877D5" w14:textId="4A7FEDBF" w:rsidR="0097590D" w:rsidRPr="00042CC7"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proofErr w:type="gramStart"/>
      <w:r w:rsidRPr="00042CC7">
        <w:rPr>
          <w:lang w:val="en-US" w:eastAsia="zh-CN" w:bidi="ar"/>
        </w:rPr>
        <w:t>In order to</w:t>
      </w:r>
      <w:proofErr w:type="gramEnd"/>
      <w:r w:rsidRPr="00042CC7">
        <w:rPr>
          <w:lang w:val="en-US" w:eastAsia="zh-CN" w:bidi="ar"/>
        </w:rPr>
        <w:t xml:space="preserve"> discard the msg signals from other BSs</w:t>
      </w:r>
      <w:r w:rsidR="00C23F7E">
        <w:rPr>
          <w:lang w:val="en-US" w:eastAsia="zh-CN" w:bidi="ar"/>
        </w:rPr>
        <w:t xml:space="preserve"> in the same communication slot</w:t>
      </w:r>
      <w:r w:rsidRPr="00042CC7">
        <w:rPr>
          <w:lang w:val="en-US" w:eastAsia="zh-CN" w:bidi="ar"/>
        </w:rPr>
        <w:t xml:space="preserve">, the device decodes the BS ID. If the BS ID is not same as the BS ID of the first msg0 signal received </w:t>
      </w:r>
      <w:r w:rsidR="00C23F7E">
        <w:rPr>
          <w:lang w:val="en-US" w:eastAsia="zh-CN" w:bidi="ar"/>
        </w:rPr>
        <w:t>in</w:t>
      </w:r>
      <w:r w:rsidRPr="00042CC7">
        <w:rPr>
          <w:lang w:val="en-US" w:eastAsia="zh-CN" w:bidi="ar"/>
        </w:rPr>
        <w:t xml:space="preserve"> t</w:t>
      </w:r>
      <w:r w:rsidR="00C23F7E">
        <w:rPr>
          <w:lang w:val="en-US" w:eastAsia="zh-CN" w:bidi="ar"/>
        </w:rPr>
        <w:t>he current</w:t>
      </w:r>
      <w:r w:rsidRPr="00042CC7">
        <w:rPr>
          <w:lang w:val="en-US" w:eastAsia="zh-CN" w:bidi="ar"/>
        </w:rPr>
        <w:t xml:space="preserve"> slot, the device discards the msg signals.</w:t>
      </w:r>
    </w:p>
    <w:p w14:paraId="5409EF22" w14:textId="0D54B8F5" w:rsidR="0097590D" w:rsidRPr="00042CC7"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042CC7">
        <w:rPr>
          <w:lang w:val="en-US" w:eastAsia="zh-CN" w:bidi="ar"/>
        </w:rPr>
        <w:t xml:space="preserve">Consider the device D receives first msg0 signal from BS/reader R1, as shown in Fig. </w:t>
      </w:r>
      <w:r w:rsidR="00300642">
        <w:rPr>
          <w:lang w:val="en-US" w:eastAsia="zh-CN" w:bidi="ar"/>
        </w:rPr>
        <w:t>3</w:t>
      </w:r>
      <w:r w:rsidRPr="00042CC7">
        <w:rPr>
          <w:lang w:val="en-US" w:eastAsia="zh-CN" w:bidi="ar"/>
        </w:rPr>
        <w:t>a, it will not respond to the msg0 signals received from reader R2 or reader R3.</w:t>
      </w:r>
    </w:p>
    <w:p w14:paraId="63B7960D" w14:textId="06484F60" w:rsidR="00C23F7E"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042CC7">
        <w:rPr>
          <w:lang w:val="en-US" w:eastAsia="zh-CN" w:bidi="ar"/>
        </w:rPr>
        <w:lastRenderedPageBreak/>
        <w:t>If the msg1 signal is successfully received by the corresponding BS (R1),</w:t>
      </w:r>
      <w:r w:rsidR="00B106DD">
        <w:rPr>
          <w:lang w:val="en-US" w:eastAsia="zh-CN" w:bidi="ar"/>
        </w:rPr>
        <w:t xml:space="preserve"> as shown in Fig. </w:t>
      </w:r>
      <w:r w:rsidR="00300642">
        <w:rPr>
          <w:lang w:val="en-US" w:eastAsia="zh-CN" w:bidi="ar"/>
        </w:rPr>
        <w:t>3</w:t>
      </w:r>
      <w:r w:rsidR="00B106DD">
        <w:rPr>
          <w:lang w:val="en-US" w:eastAsia="zh-CN" w:bidi="ar"/>
        </w:rPr>
        <w:t>a,</w:t>
      </w:r>
      <w:r w:rsidRPr="00042CC7">
        <w:rPr>
          <w:lang w:val="en-US" w:eastAsia="zh-CN" w:bidi="ar"/>
        </w:rPr>
        <w:t xml:space="preserve"> </w:t>
      </w:r>
    </w:p>
    <w:p w14:paraId="4D1FD03C" w14:textId="2E1A72E0" w:rsidR="00C23F7E" w:rsidRPr="00C23F7E" w:rsidRDefault="00B106DD" w:rsidP="00FE0859">
      <w:pPr>
        <w:pStyle w:val="ListParagraph"/>
        <w:numPr>
          <w:ilvl w:val="0"/>
          <w:numId w:val="38"/>
        </w:numPr>
        <w:overflowPunct/>
        <w:autoSpaceDE/>
        <w:autoSpaceDN/>
        <w:adjustRightInd/>
        <w:spacing w:after="200" w:line="360" w:lineRule="auto"/>
        <w:jc w:val="both"/>
        <w:textAlignment w:val="auto"/>
        <w:rPr>
          <w:lang w:val="en-US" w:eastAsia="zh-CN" w:bidi="ar"/>
        </w:rPr>
      </w:pPr>
      <w:r>
        <w:rPr>
          <w:lang w:val="en-US" w:eastAsia="zh-CN" w:bidi="ar"/>
        </w:rPr>
        <w:t>Reader R1 can</w:t>
      </w:r>
      <w:r w:rsidR="00C23F7E" w:rsidRPr="00C23F7E">
        <w:rPr>
          <w:lang w:val="en-US" w:eastAsia="zh-CN" w:bidi="ar"/>
        </w:rPr>
        <w:t xml:space="preserve"> schedule the device according to the availability of time and frequency domain resources, and the energy status of the device.   </w:t>
      </w:r>
    </w:p>
    <w:p w14:paraId="2EFC28FB" w14:textId="1F19BB1B" w:rsidR="00C23F7E" w:rsidRDefault="00C23F7E"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042CC7">
        <w:rPr>
          <w:lang w:val="en-US" w:eastAsia="zh-CN" w:bidi="ar"/>
        </w:rPr>
        <w:t xml:space="preserve">If the msg1 signal is not successfully received by the corresponding BS (R1), </w:t>
      </w:r>
      <w:r w:rsidR="00B106DD">
        <w:rPr>
          <w:lang w:val="en-US" w:eastAsia="zh-CN" w:bidi="ar"/>
        </w:rPr>
        <w:t xml:space="preserve">as shown in Fig. </w:t>
      </w:r>
      <w:r w:rsidR="00300642">
        <w:rPr>
          <w:lang w:val="en-US" w:eastAsia="zh-CN" w:bidi="ar"/>
        </w:rPr>
        <w:t>3</w:t>
      </w:r>
      <w:r w:rsidR="00B106DD">
        <w:rPr>
          <w:lang w:val="en-US" w:eastAsia="zh-CN" w:bidi="ar"/>
        </w:rPr>
        <w:t>b,</w:t>
      </w:r>
    </w:p>
    <w:p w14:paraId="1C27D381" w14:textId="7B7F10B6" w:rsidR="0097590D" w:rsidRPr="00B106DD" w:rsidRDefault="00B106DD" w:rsidP="00FE0859">
      <w:pPr>
        <w:pStyle w:val="ListParagraph"/>
        <w:numPr>
          <w:ilvl w:val="0"/>
          <w:numId w:val="38"/>
        </w:numPr>
        <w:overflowPunct/>
        <w:autoSpaceDE/>
        <w:autoSpaceDN/>
        <w:adjustRightInd/>
        <w:spacing w:after="200" w:line="360" w:lineRule="auto"/>
        <w:jc w:val="both"/>
        <w:textAlignment w:val="auto"/>
        <w:rPr>
          <w:lang w:val="en-US" w:eastAsia="zh-CN" w:bidi="ar"/>
        </w:rPr>
      </w:pPr>
      <w:r>
        <w:rPr>
          <w:lang w:val="en-US" w:eastAsia="zh-CN" w:bidi="ar"/>
        </w:rPr>
        <w:t>Reader R1 does</w:t>
      </w:r>
      <w:r w:rsidR="00C23F7E" w:rsidRPr="00042CC7">
        <w:rPr>
          <w:lang w:val="en-US" w:eastAsia="zh-CN" w:bidi="ar"/>
        </w:rPr>
        <w:t xml:space="preserve"> not schedule the device.</w:t>
      </w:r>
    </w:p>
    <w:p w14:paraId="3EE9C1C6" w14:textId="5846D2F8" w:rsidR="0097590D" w:rsidRDefault="0097590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042CC7">
        <w:rPr>
          <w:lang w:val="en-US" w:eastAsia="zh-CN" w:bidi="ar"/>
        </w:rPr>
        <w:t xml:space="preserve">After transmitting msg1, device switches to listening/receiving mode and waits for msg2 signal from R1. </w:t>
      </w:r>
    </w:p>
    <w:p w14:paraId="2F4FE7DF" w14:textId="77777777" w:rsidR="00B106DD" w:rsidRDefault="00B106D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B106DD">
        <w:rPr>
          <w:lang w:val="en-US" w:eastAsia="zh-CN" w:bidi="ar"/>
        </w:rPr>
        <w:t xml:space="preserve">If the device does not receive any msg2 signal within the msg2 duration, </w:t>
      </w:r>
    </w:p>
    <w:p w14:paraId="30185175" w14:textId="0C9C6228" w:rsidR="00B106DD" w:rsidRDefault="00B106DD" w:rsidP="00FE0859">
      <w:pPr>
        <w:pStyle w:val="ListParagraph"/>
        <w:numPr>
          <w:ilvl w:val="0"/>
          <w:numId w:val="38"/>
        </w:numPr>
        <w:overflowPunct/>
        <w:autoSpaceDE/>
        <w:autoSpaceDN/>
        <w:adjustRightInd/>
        <w:spacing w:after="200" w:line="360" w:lineRule="auto"/>
        <w:jc w:val="both"/>
        <w:textAlignment w:val="auto"/>
        <w:rPr>
          <w:lang w:val="en-US" w:eastAsia="zh-CN" w:bidi="ar"/>
        </w:rPr>
      </w:pPr>
      <w:r w:rsidRPr="00B106DD">
        <w:rPr>
          <w:lang w:val="en-US" w:eastAsia="zh-CN" w:bidi="ar"/>
        </w:rPr>
        <w:t>it computes the time (</w:t>
      </w:r>
      <w:proofErr w:type="spellStart"/>
      <w:r w:rsidRPr="00B106DD">
        <w:rPr>
          <w:lang w:val="en-US" w:eastAsia="zh-CN" w:bidi="ar"/>
        </w:rPr>
        <w:t>T</w:t>
      </w:r>
      <w:r w:rsidRPr="00514003">
        <w:rPr>
          <w:vertAlign w:val="subscript"/>
          <w:lang w:val="en-US" w:eastAsia="zh-CN" w:bidi="ar"/>
        </w:rPr>
        <w:t>Sleep</w:t>
      </w:r>
      <w:proofErr w:type="spellEnd"/>
      <w:r w:rsidRPr="00B106DD">
        <w:rPr>
          <w:lang w:val="en-US" w:eastAsia="zh-CN" w:bidi="ar"/>
        </w:rPr>
        <w:t xml:space="preserve"> = T - t), where </w:t>
      </w:r>
      <w:proofErr w:type="spellStart"/>
      <w:r w:rsidRPr="00B106DD">
        <w:rPr>
          <w:lang w:val="en-US" w:eastAsia="zh-CN" w:bidi="ar"/>
        </w:rPr>
        <w:t>t</w:t>
      </w:r>
      <w:proofErr w:type="spellEnd"/>
      <w:r w:rsidRPr="00B106DD">
        <w:rPr>
          <w:lang w:val="en-US" w:eastAsia="zh-CN" w:bidi="ar"/>
        </w:rPr>
        <w:t xml:space="preserve"> is the current time (t = 0 is set at the beginning of slot) and goes to sleep mode if </w:t>
      </w:r>
      <w:proofErr w:type="spellStart"/>
      <w:r w:rsidRPr="00B106DD">
        <w:rPr>
          <w:lang w:val="en-US" w:eastAsia="zh-CN" w:bidi="ar"/>
        </w:rPr>
        <w:t>T</w:t>
      </w:r>
      <w:r w:rsidRPr="00514003">
        <w:rPr>
          <w:vertAlign w:val="subscript"/>
          <w:lang w:val="en-US" w:eastAsia="zh-CN" w:bidi="ar"/>
        </w:rPr>
        <w:t>Sleep</w:t>
      </w:r>
      <w:proofErr w:type="spellEnd"/>
      <w:r w:rsidRPr="00B106DD">
        <w:rPr>
          <w:lang w:val="en-US" w:eastAsia="zh-CN" w:bidi="ar"/>
        </w:rPr>
        <w:t xml:space="preserve"> &gt; T</w:t>
      </w:r>
      <w:r w:rsidRPr="00333002">
        <w:rPr>
          <w:vertAlign w:val="subscript"/>
          <w:lang w:val="en-US" w:eastAsia="zh-CN" w:bidi="ar"/>
        </w:rPr>
        <w:t>th</w:t>
      </w:r>
      <w:r w:rsidRPr="00B106DD">
        <w:rPr>
          <w:lang w:val="en-US" w:eastAsia="zh-CN" w:bidi="ar"/>
        </w:rPr>
        <w:t>.</w:t>
      </w:r>
    </w:p>
    <w:p w14:paraId="666E61BC" w14:textId="1B0EFA38" w:rsidR="00514003" w:rsidRPr="00514003" w:rsidRDefault="00514003" w:rsidP="00FE0859">
      <w:pPr>
        <w:pStyle w:val="ListParagraph"/>
        <w:numPr>
          <w:ilvl w:val="0"/>
          <w:numId w:val="38"/>
        </w:numPr>
        <w:spacing w:line="360" w:lineRule="auto"/>
        <w:jc w:val="both"/>
        <w:rPr>
          <w:lang w:val="en-US" w:eastAsia="zh-CN" w:bidi="ar"/>
        </w:rPr>
      </w:pPr>
      <w:r w:rsidRPr="00514003">
        <w:rPr>
          <w:lang w:val="en-US" w:eastAsia="zh-CN" w:bidi="ar"/>
        </w:rPr>
        <w:t xml:space="preserve">After the duration </w:t>
      </w:r>
      <w:proofErr w:type="spellStart"/>
      <w:r w:rsidRPr="00514003">
        <w:rPr>
          <w:lang w:val="en-US" w:eastAsia="zh-CN" w:bidi="ar"/>
        </w:rPr>
        <w:t>T</w:t>
      </w:r>
      <w:r w:rsidRPr="00514003">
        <w:rPr>
          <w:vertAlign w:val="subscript"/>
          <w:lang w:val="en-US" w:eastAsia="zh-CN" w:bidi="ar"/>
        </w:rPr>
        <w:t>Sleep</w:t>
      </w:r>
      <w:proofErr w:type="spellEnd"/>
      <w:r w:rsidRPr="00514003">
        <w:rPr>
          <w:lang w:val="en-US" w:eastAsia="zh-CN" w:bidi="ar"/>
        </w:rPr>
        <w:t xml:space="preserve">, the device again activates and </w:t>
      </w:r>
      <w:r>
        <w:rPr>
          <w:lang w:val="en-US" w:eastAsia="zh-CN" w:bidi="ar"/>
        </w:rPr>
        <w:t>starts from</w:t>
      </w:r>
      <w:r w:rsidRPr="00514003">
        <w:rPr>
          <w:lang w:val="en-US" w:eastAsia="zh-CN" w:bidi="ar"/>
        </w:rPr>
        <w:t xml:space="preserve"> </w:t>
      </w:r>
      <w:r>
        <w:rPr>
          <w:lang w:val="en-US" w:eastAsia="zh-CN" w:bidi="ar"/>
        </w:rPr>
        <w:t>step 1</w:t>
      </w:r>
      <w:r w:rsidRPr="00514003">
        <w:rPr>
          <w:lang w:val="en-US" w:eastAsia="zh-CN" w:bidi="ar"/>
        </w:rPr>
        <w:t>.</w:t>
      </w:r>
    </w:p>
    <w:p w14:paraId="75DB7A16" w14:textId="77777777" w:rsidR="00B106DD" w:rsidRDefault="00B106D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sidRPr="00B106DD">
        <w:rPr>
          <w:lang w:val="en-US" w:eastAsia="zh-CN" w:bidi="ar"/>
        </w:rPr>
        <w:t>If</w:t>
      </w:r>
      <w:r w:rsidR="0097590D" w:rsidRPr="00B106DD">
        <w:rPr>
          <w:lang w:val="en-US" w:eastAsia="zh-CN" w:bidi="ar"/>
        </w:rPr>
        <w:t xml:space="preserve"> device receive</w:t>
      </w:r>
      <w:r w:rsidRPr="00B106DD">
        <w:rPr>
          <w:lang w:val="en-US" w:eastAsia="zh-CN" w:bidi="ar"/>
        </w:rPr>
        <w:t>s</w:t>
      </w:r>
      <w:r w:rsidR="0097590D" w:rsidRPr="00B106DD">
        <w:rPr>
          <w:lang w:val="en-US" w:eastAsia="zh-CN" w:bidi="ar"/>
        </w:rPr>
        <w:t xml:space="preserve"> one or multiple msg2 signals from the same reader R1</w:t>
      </w:r>
      <w:r w:rsidRPr="00B106DD">
        <w:rPr>
          <w:lang w:val="en-US" w:eastAsia="zh-CN" w:bidi="ar"/>
        </w:rPr>
        <w:t>, it decodes</w:t>
      </w:r>
      <w:r w:rsidR="0097590D" w:rsidRPr="00B106DD">
        <w:rPr>
          <w:lang w:val="en-US" w:eastAsia="zh-CN" w:bidi="ar"/>
        </w:rPr>
        <w:t xml:space="preserve"> one or multiple msg2 signals</w:t>
      </w:r>
      <w:r w:rsidRPr="00B106DD">
        <w:rPr>
          <w:lang w:val="en-US" w:eastAsia="zh-CN" w:bidi="ar"/>
        </w:rPr>
        <w:t>.</w:t>
      </w:r>
      <w:r w:rsidR="0097590D" w:rsidRPr="00B106DD">
        <w:rPr>
          <w:lang w:val="en-US" w:eastAsia="zh-CN" w:bidi="ar"/>
        </w:rPr>
        <w:t xml:space="preserve"> </w:t>
      </w:r>
    </w:p>
    <w:p w14:paraId="7F21BFC3" w14:textId="62EF41ED" w:rsidR="00B106DD" w:rsidRDefault="00B106DD" w:rsidP="00FE0859">
      <w:pPr>
        <w:pStyle w:val="ListParagraph"/>
        <w:numPr>
          <w:ilvl w:val="0"/>
          <w:numId w:val="38"/>
        </w:numPr>
        <w:overflowPunct/>
        <w:autoSpaceDE/>
        <w:autoSpaceDN/>
        <w:adjustRightInd/>
        <w:spacing w:after="200" w:line="360" w:lineRule="auto"/>
        <w:jc w:val="both"/>
        <w:textAlignment w:val="auto"/>
        <w:rPr>
          <w:lang w:val="en-US" w:eastAsia="zh-CN" w:bidi="ar"/>
        </w:rPr>
      </w:pPr>
      <w:r w:rsidRPr="00B106DD">
        <w:rPr>
          <w:lang w:val="en-US" w:eastAsia="zh-CN" w:bidi="ar"/>
        </w:rPr>
        <w:t>I</w:t>
      </w:r>
      <w:r w:rsidR="0097590D" w:rsidRPr="00B106DD">
        <w:rPr>
          <w:lang w:val="en-US" w:eastAsia="zh-CN" w:bidi="ar"/>
        </w:rPr>
        <w:t>f resources are allocated to the device, it transmits msg3 containing msg ID, BS ID, actual device ID, device type, etc.</w:t>
      </w:r>
    </w:p>
    <w:p w14:paraId="6B6F61E9" w14:textId="30097CCD" w:rsidR="00B106DD" w:rsidRDefault="00B106DD" w:rsidP="00FE0859">
      <w:pPr>
        <w:pStyle w:val="ListParagraph"/>
        <w:numPr>
          <w:ilvl w:val="0"/>
          <w:numId w:val="38"/>
        </w:numPr>
        <w:overflowPunct/>
        <w:autoSpaceDE/>
        <w:autoSpaceDN/>
        <w:adjustRightInd/>
        <w:spacing w:after="200" w:line="360" w:lineRule="auto"/>
        <w:jc w:val="both"/>
        <w:textAlignment w:val="auto"/>
        <w:rPr>
          <w:lang w:val="en-US" w:eastAsia="zh-CN" w:bidi="ar"/>
        </w:rPr>
      </w:pPr>
      <w:r w:rsidRPr="00B106DD">
        <w:rPr>
          <w:lang w:val="en-US" w:eastAsia="zh-CN" w:bidi="ar"/>
        </w:rPr>
        <w:t>If the msg2 signals do not carry any resource for the device, it computes the time (</w:t>
      </w:r>
      <w:proofErr w:type="spellStart"/>
      <w:r w:rsidR="00514003" w:rsidRPr="00B106DD">
        <w:rPr>
          <w:lang w:val="en-US" w:eastAsia="zh-CN" w:bidi="ar"/>
        </w:rPr>
        <w:t>T</w:t>
      </w:r>
      <w:r w:rsidR="00514003" w:rsidRPr="00514003">
        <w:rPr>
          <w:vertAlign w:val="subscript"/>
          <w:lang w:val="en-US" w:eastAsia="zh-CN" w:bidi="ar"/>
        </w:rPr>
        <w:t>Sleep</w:t>
      </w:r>
      <w:proofErr w:type="spellEnd"/>
      <w:r w:rsidRPr="00B106DD">
        <w:rPr>
          <w:lang w:val="en-US" w:eastAsia="zh-CN" w:bidi="ar"/>
        </w:rPr>
        <w:t xml:space="preserve"> = T - t) and goes to sleep mode if </w:t>
      </w:r>
      <w:proofErr w:type="spellStart"/>
      <w:r w:rsidR="00514003" w:rsidRPr="00B106DD">
        <w:rPr>
          <w:lang w:val="en-US" w:eastAsia="zh-CN" w:bidi="ar"/>
        </w:rPr>
        <w:t>T</w:t>
      </w:r>
      <w:r w:rsidR="00514003" w:rsidRPr="00514003">
        <w:rPr>
          <w:vertAlign w:val="subscript"/>
          <w:lang w:val="en-US" w:eastAsia="zh-CN" w:bidi="ar"/>
        </w:rPr>
        <w:t>Sleep</w:t>
      </w:r>
      <w:proofErr w:type="spellEnd"/>
      <w:r w:rsidRPr="00B106DD">
        <w:rPr>
          <w:lang w:val="en-US" w:eastAsia="zh-CN" w:bidi="ar"/>
        </w:rPr>
        <w:t xml:space="preserve"> &gt; T</w:t>
      </w:r>
      <w:r w:rsidRPr="00333002">
        <w:rPr>
          <w:vertAlign w:val="subscript"/>
          <w:lang w:val="en-US" w:eastAsia="zh-CN" w:bidi="ar"/>
        </w:rPr>
        <w:t>th</w:t>
      </w:r>
      <w:r w:rsidRPr="00B106DD">
        <w:rPr>
          <w:lang w:val="en-US" w:eastAsia="zh-CN" w:bidi="ar"/>
        </w:rPr>
        <w:t xml:space="preserve">. Alternatively, if the reader is using multiple msg2 to schedule the devices, the msg2 also indicates if the received msg2 is the last msg2 transmission for this current slot. If the received msg2 is not the last msg2 in this slot and the device is not scheduled by the msg2, the device listens for the next msg2. If the device determines that the received msg2 is the last msg2 transmitted by the reader in this slot and the device is not scheduled by that msg2, and it moves to sleep mode if </w:t>
      </w:r>
      <w:proofErr w:type="spellStart"/>
      <w:r w:rsidR="00514003" w:rsidRPr="00B106DD">
        <w:rPr>
          <w:lang w:val="en-US" w:eastAsia="zh-CN" w:bidi="ar"/>
        </w:rPr>
        <w:t>T</w:t>
      </w:r>
      <w:r w:rsidR="00514003" w:rsidRPr="00514003">
        <w:rPr>
          <w:vertAlign w:val="subscript"/>
          <w:lang w:val="en-US" w:eastAsia="zh-CN" w:bidi="ar"/>
        </w:rPr>
        <w:t>Sleep</w:t>
      </w:r>
      <w:proofErr w:type="spellEnd"/>
      <w:r w:rsidRPr="00B106DD">
        <w:rPr>
          <w:lang w:val="en-US" w:eastAsia="zh-CN" w:bidi="ar"/>
        </w:rPr>
        <w:t xml:space="preserve"> &gt; T</w:t>
      </w:r>
      <w:r w:rsidRPr="00333002">
        <w:rPr>
          <w:vertAlign w:val="subscript"/>
          <w:lang w:val="en-US" w:eastAsia="zh-CN" w:bidi="ar"/>
        </w:rPr>
        <w:t>th</w:t>
      </w:r>
      <w:r w:rsidRPr="00B106DD">
        <w:rPr>
          <w:lang w:val="en-US" w:eastAsia="zh-CN" w:bidi="ar"/>
        </w:rPr>
        <w:t>.</w:t>
      </w:r>
    </w:p>
    <w:p w14:paraId="561D8BBE" w14:textId="55EA1C94" w:rsidR="00514003" w:rsidRPr="00514003" w:rsidRDefault="00514003" w:rsidP="00FE0859">
      <w:pPr>
        <w:pStyle w:val="ListParagraph"/>
        <w:numPr>
          <w:ilvl w:val="0"/>
          <w:numId w:val="38"/>
        </w:numPr>
        <w:spacing w:line="360" w:lineRule="auto"/>
        <w:jc w:val="both"/>
        <w:rPr>
          <w:lang w:val="en-US" w:eastAsia="zh-CN" w:bidi="ar"/>
        </w:rPr>
      </w:pPr>
      <w:r w:rsidRPr="00514003">
        <w:rPr>
          <w:lang w:val="en-US" w:eastAsia="zh-CN" w:bidi="ar"/>
        </w:rPr>
        <w:t xml:space="preserve">After the duration </w:t>
      </w:r>
      <w:proofErr w:type="spellStart"/>
      <w:r w:rsidRPr="00B106DD">
        <w:rPr>
          <w:lang w:val="en-US" w:eastAsia="zh-CN" w:bidi="ar"/>
        </w:rPr>
        <w:t>T</w:t>
      </w:r>
      <w:r w:rsidRPr="00514003">
        <w:rPr>
          <w:vertAlign w:val="subscript"/>
          <w:lang w:val="en-US" w:eastAsia="zh-CN" w:bidi="ar"/>
        </w:rPr>
        <w:t>Sleep</w:t>
      </w:r>
      <w:proofErr w:type="spellEnd"/>
      <w:r w:rsidRPr="00514003">
        <w:rPr>
          <w:lang w:val="en-US" w:eastAsia="zh-CN" w:bidi="ar"/>
        </w:rPr>
        <w:t xml:space="preserve">, the device again activates and </w:t>
      </w:r>
      <w:r>
        <w:rPr>
          <w:lang w:val="en-US" w:eastAsia="zh-CN" w:bidi="ar"/>
        </w:rPr>
        <w:t>starts from step</w:t>
      </w:r>
      <w:r w:rsidRPr="00514003">
        <w:rPr>
          <w:lang w:val="en-US" w:eastAsia="zh-CN" w:bidi="ar"/>
        </w:rPr>
        <w:t xml:space="preserve"> </w:t>
      </w:r>
      <w:r>
        <w:rPr>
          <w:lang w:val="en-US" w:eastAsia="zh-CN" w:bidi="ar"/>
        </w:rPr>
        <w:t>1</w:t>
      </w:r>
      <w:r w:rsidRPr="00514003">
        <w:rPr>
          <w:lang w:val="en-US" w:eastAsia="zh-CN" w:bidi="ar"/>
        </w:rPr>
        <w:t>.</w:t>
      </w:r>
    </w:p>
    <w:p w14:paraId="48F439A4" w14:textId="77777777" w:rsidR="00514003" w:rsidRDefault="00B106DD" w:rsidP="00FE0859">
      <w:pPr>
        <w:pStyle w:val="ListParagraph"/>
        <w:numPr>
          <w:ilvl w:val="0"/>
          <w:numId w:val="33"/>
        </w:numPr>
        <w:overflowPunct/>
        <w:autoSpaceDE/>
        <w:autoSpaceDN/>
        <w:adjustRightInd/>
        <w:spacing w:after="200" w:line="360" w:lineRule="auto"/>
        <w:jc w:val="both"/>
        <w:textAlignment w:val="auto"/>
        <w:rPr>
          <w:lang w:val="en-US" w:eastAsia="zh-CN" w:bidi="ar"/>
        </w:rPr>
      </w:pPr>
      <w:r>
        <w:rPr>
          <w:lang w:val="en-US" w:eastAsia="zh-CN" w:bidi="ar"/>
        </w:rPr>
        <w:t>When the device receives resource from BS in msg2, it transmits msg3. A</w:t>
      </w:r>
      <w:r w:rsidR="0097590D" w:rsidRPr="00B106DD">
        <w:rPr>
          <w:lang w:val="en-US" w:eastAsia="zh-CN" w:bidi="ar"/>
        </w:rPr>
        <w:t xml:space="preserve">fter transmitting msg3, </w:t>
      </w:r>
      <w:r w:rsidR="00514003">
        <w:rPr>
          <w:lang w:val="en-US" w:eastAsia="zh-CN" w:bidi="ar"/>
        </w:rPr>
        <w:t xml:space="preserve">the </w:t>
      </w:r>
      <w:r w:rsidR="0097590D" w:rsidRPr="00B106DD">
        <w:rPr>
          <w:lang w:val="en-US" w:eastAsia="zh-CN" w:bidi="ar"/>
        </w:rPr>
        <w:t>device switches to listening mode and waits for</w:t>
      </w:r>
      <w:r w:rsidR="00514003">
        <w:rPr>
          <w:lang w:val="en-US" w:eastAsia="zh-CN" w:bidi="ar"/>
        </w:rPr>
        <w:t xml:space="preserve"> acknowledgement</w:t>
      </w:r>
      <w:r w:rsidR="0097590D" w:rsidRPr="00B106DD">
        <w:rPr>
          <w:lang w:val="en-US" w:eastAsia="zh-CN" w:bidi="ar"/>
        </w:rPr>
        <w:t xml:space="preserve"> from R1. If it receives an ACK, </w:t>
      </w:r>
      <w:r w:rsidR="00514003">
        <w:rPr>
          <w:lang w:val="en-US" w:eastAsia="zh-CN" w:bidi="ar"/>
        </w:rPr>
        <w:t>it</w:t>
      </w:r>
      <w:r w:rsidR="0097590D" w:rsidRPr="00B106DD">
        <w:rPr>
          <w:lang w:val="en-US" w:eastAsia="zh-CN" w:bidi="ar"/>
        </w:rPr>
        <w:t xml:space="preserve"> considers that the inventory is successfully completed. </w:t>
      </w:r>
    </w:p>
    <w:p w14:paraId="7100C34B" w14:textId="38BC8EC4" w:rsidR="00DA58E1" w:rsidRPr="00DA58E1" w:rsidRDefault="0097590D" w:rsidP="00B93A6A">
      <w:pPr>
        <w:pStyle w:val="ListParagraph"/>
        <w:numPr>
          <w:ilvl w:val="0"/>
          <w:numId w:val="33"/>
        </w:numPr>
        <w:overflowPunct/>
        <w:autoSpaceDE/>
        <w:autoSpaceDN/>
        <w:adjustRightInd/>
        <w:spacing w:after="200" w:line="360" w:lineRule="auto"/>
        <w:jc w:val="both"/>
        <w:textAlignment w:val="auto"/>
        <w:rPr>
          <w:lang w:val="en-US" w:eastAsia="zh-CN" w:bidi="ar"/>
        </w:rPr>
      </w:pPr>
      <w:r w:rsidRPr="00514003">
        <w:rPr>
          <w:lang w:val="en-US" w:eastAsia="zh-CN" w:bidi="ar"/>
        </w:rPr>
        <w:t xml:space="preserve">The device responds to next msg0 signal only if either of the next BS ID and the </w:t>
      </w:r>
      <w:r w:rsidR="0007535E">
        <w:rPr>
          <w:lang w:val="en-US" w:eastAsia="zh-CN" w:bidi="ar"/>
        </w:rPr>
        <w:t>service</w:t>
      </w:r>
      <w:r w:rsidRPr="00514003">
        <w:rPr>
          <w:lang w:val="en-US" w:eastAsia="zh-CN" w:bidi="ar"/>
        </w:rPr>
        <w:t xml:space="preserve"> ID carried by msg0 signal is not same as the current BS ID and </w:t>
      </w:r>
      <w:r w:rsidR="0007535E">
        <w:rPr>
          <w:lang w:val="en-US" w:eastAsia="zh-CN" w:bidi="ar"/>
        </w:rPr>
        <w:t>service</w:t>
      </w:r>
      <w:r w:rsidRPr="00514003">
        <w:rPr>
          <w:lang w:val="en-US" w:eastAsia="zh-CN" w:bidi="ar"/>
        </w:rPr>
        <w:t xml:space="preserve"> ID. Else, it goes to sleep mode.      </w:t>
      </w:r>
    </w:p>
    <w:p w14:paraId="08721E9C" w14:textId="77777777" w:rsidR="009323CF" w:rsidRDefault="009323CF" w:rsidP="00FE0859">
      <w:pPr>
        <w:jc w:val="both"/>
        <w:rPr>
          <w:lang w:val="en-US" w:eastAsia="zh-CN" w:bidi="ar"/>
        </w:rPr>
      </w:pPr>
    </w:p>
    <w:p w14:paraId="16CB4B22" w14:textId="0DC43ABA" w:rsidR="009323CF" w:rsidRPr="00B93A6A" w:rsidRDefault="00A04681" w:rsidP="00B93A6A">
      <w:pPr>
        <w:overflowPunct/>
        <w:autoSpaceDE/>
        <w:autoSpaceDN/>
        <w:adjustRightInd/>
        <w:spacing w:line="276" w:lineRule="auto"/>
        <w:jc w:val="both"/>
        <w:textAlignment w:val="auto"/>
        <w:rPr>
          <w:b/>
          <w:bCs/>
          <w:lang w:val="en-US" w:eastAsia="zh-CN" w:bidi="ar"/>
        </w:rPr>
      </w:pPr>
      <w:r w:rsidRPr="000B38B3">
        <w:rPr>
          <w:b/>
          <w:bCs/>
        </w:rPr>
        <w:t xml:space="preserve">Proposal </w:t>
      </w:r>
      <w:r w:rsidR="005526C2">
        <w:rPr>
          <w:b/>
          <w:bCs/>
        </w:rPr>
        <w:t>3</w:t>
      </w:r>
      <w:r w:rsidRPr="000B38B3">
        <w:rPr>
          <w:b/>
          <w:bCs/>
        </w:rPr>
        <w:t>:</w:t>
      </w:r>
      <w:r w:rsidR="00A921C1" w:rsidRPr="000B38B3">
        <w:rPr>
          <w:b/>
          <w:bCs/>
        </w:rPr>
        <w:t xml:space="preserve"> </w:t>
      </w:r>
      <w:r w:rsidR="00A921C1" w:rsidRPr="00B93A6A">
        <w:rPr>
          <w:b/>
          <w:bCs/>
          <w:lang w:val="en-US" w:eastAsia="zh-CN" w:bidi="ar"/>
        </w:rPr>
        <w:t>Th</w:t>
      </w:r>
      <w:r w:rsidR="00A97C34" w:rsidRPr="00B93A6A">
        <w:rPr>
          <w:b/>
          <w:bCs/>
          <w:lang w:val="en-US" w:eastAsia="zh-CN" w:bidi="ar"/>
        </w:rPr>
        <w:t>e</w:t>
      </w:r>
      <w:r w:rsidR="0030362D" w:rsidRPr="00B93A6A">
        <w:rPr>
          <w:b/>
          <w:bCs/>
          <w:lang w:val="en-US" w:eastAsia="zh-CN" w:bidi="ar"/>
        </w:rPr>
        <w:t xml:space="preserve"> estimated</w:t>
      </w:r>
      <w:r w:rsidR="00A921C1" w:rsidRPr="00B93A6A">
        <w:rPr>
          <w:b/>
          <w:bCs/>
          <w:lang w:val="en-US" w:eastAsia="zh-CN" w:bidi="ar"/>
        </w:rPr>
        <w:t xml:space="preserve"> </w:t>
      </w:r>
      <w:r w:rsidR="00A921C1" w:rsidRPr="000B38B3">
        <w:rPr>
          <w:b/>
          <w:bCs/>
          <w:lang w:val="en-US" w:eastAsia="zh-CN" w:bidi="ar"/>
        </w:rPr>
        <w:t>communication slot duration T</w:t>
      </w:r>
      <w:r w:rsidR="0030362D" w:rsidRPr="000B38B3">
        <w:rPr>
          <w:b/>
          <w:bCs/>
          <w:lang w:val="en-US" w:eastAsia="zh-CN" w:bidi="ar"/>
        </w:rPr>
        <w:t xml:space="preserve"> can be </w:t>
      </w:r>
      <w:r w:rsidR="000B38B3" w:rsidRPr="000B38B3">
        <w:rPr>
          <w:b/>
          <w:bCs/>
          <w:lang w:val="en-US" w:eastAsia="zh-CN" w:bidi="ar"/>
        </w:rPr>
        <w:t>implicitly</w:t>
      </w:r>
      <w:r w:rsidR="0030362D" w:rsidRPr="000B38B3">
        <w:rPr>
          <w:b/>
          <w:bCs/>
          <w:lang w:val="en-US" w:eastAsia="zh-CN" w:bidi="ar"/>
        </w:rPr>
        <w:t xml:space="preserve"> or </w:t>
      </w:r>
      <w:r w:rsidR="000B38B3" w:rsidRPr="000B38B3">
        <w:rPr>
          <w:b/>
          <w:bCs/>
          <w:lang w:val="en-US" w:eastAsia="zh-CN" w:bidi="ar"/>
        </w:rPr>
        <w:t>explicitly</w:t>
      </w:r>
      <w:r w:rsidR="0030362D" w:rsidRPr="000B38B3">
        <w:rPr>
          <w:b/>
          <w:bCs/>
          <w:lang w:val="en-US" w:eastAsia="zh-CN" w:bidi="ar"/>
        </w:rPr>
        <w:t xml:space="preserve"> conveyed to the device</w:t>
      </w:r>
      <w:r w:rsidR="000B38B3" w:rsidRPr="000B38B3">
        <w:rPr>
          <w:b/>
          <w:bCs/>
          <w:lang w:val="en-US" w:eastAsia="zh-CN" w:bidi="ar"/>
        </w:rPr>
        <w:t xml:space="preserve"> through msg0 signal.</w:t>
      </w:r>
      <w:r w:rsidR="00A921C1" w:rsidRPr="00B93A6A">
        <w:rPr>
          <w:b/>
          <w:bCs/>
          <w:lang w:val="en-US" w:eastAsia="zh-CN" w:bidi="ar"/>
        </w:rPr>
        <w:t xml:space="preserve"> This information is required for the device to decide on the sleep mode duration when the device is not scheduled by the BS to send msg3.</w:t>
      </w:r>
    </w:p>
    <w:p w14:paraId="0C8AAA1F" w14:textId="34BDC334" w:rsidR="002B179C" w:rsidRDefault="002B179C" w:rsidP="00B93A6A">
      <w:pPr>
        <w:spacing w:line="276" w:lineRule="auto"/>
        <w:jc w:val="both"/>
        <w:rPr>
          <w:b/>
          <w:bCs/>
        </w:rPr>
      </w:pPr>
      <w:r w:rsidRPr="00C17F80">
        <w:rPr>
          <w:b/>
          <w:bCs/>
        </w:rPr>
        <w:t xml:space="preserve">Observation </w:t>
      </w:r>
      <w:r w:rsidR="005526C2">
        <w:rPr>
          <w:b/>
          <w:bCs/>
        </w:rPr>
        <w:t>3</w:t>
      </w:r>
      <w:r w:rsidRPr="00C17F80">
        <w:rPr>
          <w:b/>
          <w:bCs/>
        </w:rPr>
        <w:t>:</w:t>
      </w:r>
      <w:r>
        <w:rPr>
          <w:b/>
          <w:bCs/>
        </w:rPr>
        <w:t xml:space="preserve"> Device may receive multiple msg0 signal when the device is operating at listening mode or receiving mode. </w:t>
      </w:r>
    </w:p>
    <w:p w14:paraId="5222077E" w14:textId="6EF67F19" w:rsidR="002B179C" w:rsidRDefault="002B179C" w:rsidP="00B93A6A">
      <w:pPr>
        <w:spacing w:line="276" w:lineRule="auto"/>
        <w:jc w:val="both"/>
        <w:rPr>
          <w:b/>
          <w:bCs/>
        </w:rPr>
      </w:pPr>
      <w:r>
        <w:rPr>
          <w:b/>
          <w:bCs/>
        </w:rPr>
        <w:t>Proposal</w:t>
      </w:r>
      <w:r w:rsidRPr="00C17F80">
        <w:rPr>
          <w:b/>
          <w:bCs/>
        </w:rPr>
        <w:t xml:space="preserve"> </w:t>
      </w:r>
      <w:r w:rsidR="005526C2">
        <w:rPr>
          <w:b/>
          <w:bCs/>
        </w:rPr>
        <w:t>4</w:t>
      </w:r>
      <w:r w:rsidRPr="00C17F80">
        <w:rPr>
          <w:b/>
          <w:bCs/>
        </w:rPr>
        <w:t>:</w:t>
      </w:r>
      <w:r>
        <w:rPr>
          <w:b/>
          <w:bCs/>
        </w:rPr>
        <w:t xml:space="preserve"> </w:t>
      </w:r>
      <w:r w:rsidRPr="002B179C">
        <w:rPr>
          <w:b/>
          <w:bCs/>
        </w:rPr>
        <w:t>If the device receives multiple msg0 signals during listening mode</w:t>
      </w:r>
      <w:r>
        <w:rPr>
          <w:b/>
          <w:bCs/>
        </w:rPr>
        <w:t xml:space="preserve"> or receiving mode</w:t>
      </w:r>
      <w:r w:rsidRPr="002B179C">
        <w:rPr>
          <w:b/>
          <w:bCs/>
        </w:rPr>
        <w:t xml:space="preserve"> within one communication slot, it responds to the initial msg0 signal only. The subsequently decoded msg0 signals within that slot are discarded by the device.</w:t>
      </w:r>
    </w:p>
    <w:p w14:paraId="450CA8D1" w14:textId="0176E0CA" w:rsidR="00E32BE4" w:rsidRDefault="00E32BE4" w:rsidP="00B93A6A">
      <w:pPr>
        <w:spacing w:line="276" w:lineRule="auto"/>
        <w:jc w:val="both"/>
        <w:rPr>
          <w:b/>
          <w:bCs/>
        </w:rPr>
      </w:pPr>
      <w:r w:rsidRPr="00C17F80">
        <w:rPr>
          <w:b/>
          <w:bCs/>
        </w:rPr>
        <w:lastRenderedPageBreak/>
        <w:t xml:space="preserve">Observation </w:t>
      </w:r>
      <w:r w:rsidR="005526C2">
        <w:rPr>
          <w:b/>
          <w:bCs/>
        </w:rPr>
        <w:t>4</w:t>
      </w:r>
      <w:r w:rsidRPr="00C17F80">
        <w:rPr>
          <w:b/>
          <w:bCs/>
        </w:rPr>
        <w:t>:</w:t>
      </w:r>
      <w:r w:rsidR="00F30360">
        <w:rPr>
          <w:b/>
          <w:bCs/>
        </w:rPr>
        <w:t xml:space="preserve"> In 4-step CBRA, the device transmits msg1 to get resource from the base station to transmit msg3 to send the data such as, device ID, group ID, etc.  </w:t>
      </w:r>
      <w:r>
        <w:rPr>
          <w:b/>
          <w:bCs/>
        </w:rPr>
        <w:t xml:space="preserve"> </w:t>
      </w:r>
    </w:p>
    <w:p w14:paraId="11B525E8" w14:textId="489A5EDA" w:rsidR="00E32BE4" w:rsidRDefault="00E32BE4" w:rsidP="00B93A6A">
      <w:pPr>
        <w:spacing w:line="276" w:lineRule="auto"/>
        <w:jc w:val="both"/>
        <w:rPr>
          <w:b/>
          <w:bCs/>
        </w:rPr>
      </w:pPr>
      <w:r>
        <w:rPr>
          <w:b/>
          <w:bCs/>
        </w:rPr>
        <w:t>Proposal</w:t>
      </w:r>
      <w:r w:rsidRPr="00C17F80">
        <w:rPr>
          <w:b/>
          <w:bCs/>
        </w:rPr>
        <w:t xml:space="preserve"> </w:t>
      </w:r>
      <w:r w:rsidR="005526C2">
        <w:rPr>
          <w:b/>
          <w:bCs/>
        </w:rPr>
        <w:t>5</w:t>
      </w:r>
      <w:r w:rsidRPr="00C17F80">
        <w:rPr>
          <w:b/>
          <w:bCs/>
        </w:rPr>
        <w:t>:</w:t>
      </w:r>
      <w:r>
        <w:rPr>
          <w:b/>
          <w:bCs/>
        </w:rPr>
        <w:t xml:space="preserve"> </w:t>
      </w:r>
      <w:r w:rsidR="009C6C1C">
        <w:rPr>
          <w:b/>
          <w:bCs/>
        </w:rPr>
        <w:t>The device can transmit the device energy status to the reader through msg1 to inform the energy status of the device, which the reader can use for prioritizing/</w:t>
      </w:r>
      <w:r w:rsidR="009C6C1C" w:rsidRPr="009C6C1C">
        <w:rPr>
          <w:b/>
          <w:bCs/>
        </w:rPr>
        <w:t xml:space="preserve"> </w:t>
      </w:r>
      <w:r w:rsidR="009C6C1C">
        <w:rPr>
          <w:b/>
          <w:bCs/>
        </w:rPr>
        <w:t>deprioritizing the device for scheduling.</w:t>
      </w:r>
    </w:p>
    <w:p w14:paraId="0210B439" w14:textId="6535B73F" w:rsidR="00A75BEE" w:rsidRDefault="00A75BEE" w:rsidP="00B93A6A">
      <w:pPr>
        <w:spacing w:line="276" w:lineRule="auto"/>
        <w:jc w:val="both"/>
        <w:rPr>
          <w:b/>
          <w:bCs/>
        </w:rPr>
      </w:pPr>
      <w:r w:rsidRPr="00C17F80">
        <w:rPr>
          <w:b/>
          <w:bCs/>
        </w:rPr>
        <w:t xml:space="preserve">Observation </w:t>
      </w:r>
      <w:r w:rsidR="005526C2">
        <w:rPr>
          <w:b/>
          <w:bCs/>
        </w:rPr>
        <w:t>5</w:t>
      </w:r>
      <w:r w:rsidRPr="00C17F80">
        <w:rPr>
          <w:b/>
          <w:bCs/>
        </w:rPr>
        <w:t>:</w:t>
      </w:r>
      <w:r>
        <w:rPr>
          <w:b/>
          <w:bCs/>
        </w:rPr>
        <w:t xml:space="preserve">  </w:t>
      </w:r>
      <w:r w:rsidR="00DC1BAA">
        <w:rPr>
          <w:b/>
          <w:bCs/>
        </w:rPr>
        <w:t>If the msg1 is not successfully received at the base station or the base station does not schedule the device in that communication slot</w:t>
      </w:r>
      <w:r>
        <w:rPr>
          <w:b/>
          <w:bCs/>
        </w:rPr>
        <w:t xml:space="preserve"> </w:t>
      </w:r>
      <w:r w:rsidR="00DC1BAA">
        <w:rPr>
          <w:b/>
          <w:bCs/>
        </w:rPr>
        <w:t xml:space="preserve">or the device do not receive acknowledgement after transmitting msg3, the inventory process is considered unsuccessful. </w:t>
      </w:r>
    </w:p>
    <w:p w14:paraId="3EAD2F1E" w14:textId="58C3E053" w:rsidR="002B179C" w:rsidRDefault="00A75BEE">
      <w:pPr>
        <w:spacing w:line="276" w:lineRule="auto"/>
        <w:jc w:val="both"/>
        <w:rPr>
          <w:b/>
          <w:bCs/>
        </w:rPr>
      </w:pPr>
      <w:r>
        <w:rPr>
          <w:b/>
          <w:bCs/>
        </w:rPr>
        <w:t>Proposal</w:t>
      </w:r>
      <w:r w:rsidRPr="00C17F80">
        <w:rPr>
          <w:b/>
          <w:bCs/>
        </w:rPr>
        <w:t xml:space="preserve"> </w:t>
      </w:r>
      <w:r w:rsidR="005526C2">
        <w:rPr>
          <w:b/>
          <w:bCs/>
        </w:rPr>
        <w:t>6</w:t>
      </w:r>
      <w:r w:rsidRPr="00C17F80">
        <w:rPr>
          <w:b/>
          <w:bCs/>
        </w:rPr>
        <w:t>:</w:t>
      </w:r>
      <w:r>
        <w:rPr>
          <w:b/>
          <w:bCs/>
        </w:rPr>
        <w:t xml:space="preserve"> </w:t>
      </w:r>
      <w:r w:rsidR="00DC1BAA">
        <w:rPr>
          <w:b/>
          <w:bCs/>
        </w:rPr>
        <w:t xml:space="preserve">When the inventory process is not successful, it computes </w:t>
      </w:r>
      <w:proofErr w:type="spellStart"/>
      <w:r w:rsidR="00DC1BAA" w:rsidRPr="00E3793A">
        <w:rPr>
          <w:b/>
          <w:bCs/>
        </w:rPr>
        <w:t>T</w:t>
      </w:r>
      <w:r w:rsidR="00DC1BAA" w:rsidRPr="00B93A6A">
        <w:rPr>
          <w:b/>
          <w:bCs/>
          <w:vertAlign w:val="subscript"/>
        </w:rPr>
        <w:t>Sleep</w:t>
      </w:r>
      <w:proofErr w:type="spellEnd"/>
      <w:r w:rsidR="00DC1BAA" w:rsidRPr="00E3793A">
        <w:rPr>
          <w:b/>
          <w:bCs/>
        </w:rPr>
        <w:t xml:space="preserve"> which is the remaining time to complete the</w:t>
      </w:r>
      <w:r w:rsidR="00E3793A" w:rsidRPr="00E3793A">
        <w:rPr>
          <w:b/>
          <w:bCs/>
        </w:rPr>
        <w:t xml:space="preserve"> communication slot and receive next msg0 paging signal. T</w:t>
      </w:r>
      <w:r w:rsidR="00DC1BAA">
        <w:rPr>
          <w:b/>
          <w:bCs/>
        </w:rPr>
        <w:t xml:space="preserve">he device can go to sleep mode for </w:t>
      </w:r>
      <w:proofErr w:type="spellStart"/>
      <w:r w:rsidR="00DC1BAA" w:rsidRPr="00E3793A">
        <w:rPr>
          <w:b/>
          <w:bCs/>
        </w:rPr>
        <w:t>T</w:t>
      </w:r>
      <w:r w:rsidR="00DC1BAA" w:rsidRPr="00B93A6A">
        <w:rPr>
          <w:b/>
          <w:bCs/>
          <w:vertAlign w:val="subscript"/>
        </w:rPr>
        <w:t>Sleep</w:t>
      </w:r>
      <w:proofErr w:type="spellEnd"/>
      <w:r w:rsidR="00DC1BAA" w:rsidRPr="00E3793A">
        <w:rPr>
          <w:b/>
          <w:bCs/>
        </w:rPr>
        <w:t>,</w:t>
      </w:r>
      <w:r w:rsidR="00E3793A" w:rsidRPr="00E3793A">
        <w:rPr>
          <w:b/>
          <w:bCs/>
        </w:rPr>
        <w:t xml:space="preserve"> if</w:t>
      </w:r>
      <w:r w:rsidR="00DC1BAA">
        <w:rPr>
          <w:b/>
          <w:bCs/>
        </w:rPr>
        <w:t xml:space="preserve"> </w:t>
      </w:r>
      <w:proofErr w:type="spellStart"/>
      <w:r w:rsidR="00E3793A" w:rsidRPr="00E3793A">
        <w:rPr>
          <w:b/>
          <w:bCs/>
        </w:rPr>
        <w:t>T</w:t>
      </w:r>
      <w:r w:rsidR="00E3793A" w:rsidRPr="00333002">
        <w:rPr>
          <w:b/>
          <w:bCs/>
          <w:vertAlign w:val="subscript"/>
        </w:rPr>
        <w:t>Sleep</w:t>
      </w:r>
      <w:proofErr w:type="spellEnd"/>
      <w:r w:rsidR="00E3793A" w:rsidRPr="00E3793A">
        <w:rPr>
          <w:b/>
          <w:bCs/>
        </w:rPr>
        <w:t xml:space="preserve"> &gt; T</w:t>
      </w:r>
      <w:r w:rsidR="00E3793A" w:rsidRPr="00333002">
        <w:rPr>
          <w:b/>
          <w:bCs/>
          <w:vertAlign w:val="subscript"/>
        </w:rPr>
        <w:t>th</w:t>
      </w:r>
      <w:r w:rsidR="00333002">
        <w:rPr>
          <w:b/>
          <w:bCs/>
        </w:rPr>
        <w:t xml:space="preserve">, where </w:t>
      </w:r>
      <w:r w:rsidR="00333002" w:rsidRPr="00E3793A">
        <w:rPr>
          <w:b/>
          <w:bCs/>
        </w:rPr>
        <w:t>T</w:t>
      </w:r>
      <w:r w:rsidR="00333002" w:rsidRPr="00333002">
        <w:rPr>
          <w:b/>
          <w:bCs/>
          <w:vertAlign w:val="subscript"/>
        </w:rPr>
        <w:t>th</w:t>
      </w:r>
      <w:r w:rsidR="00333002">
        <w:rPr>
          <w:b/>
          <w:bCs/>
        </w:rPr>
        <w:t xml:space="preserve"> is the minimum sleep time required to save energy of the device. </w:t>
      </w:r>
    </w:p>
    <w:p w14:paraId="4751CDBD" w14:textId="46E0BBAC" w:rsidR="00245FD3" w:rsidRPr="00B93A6A" w:rsidRDefault="00245FD3" w:rsidP="00B93A6A">
      <w:pPr>
        <w:spacing w:line="276" w:lineRule="auto"/>
        <w:jc w:val="both"/>
        <w:rPr>
          <w:b/>
          <w:bCs/>
        </w:rPr>
      </w:pPr>
      <w:r w:rsidRPr="00B93A6A">
        <w:rPr>
          <w:b/>
          <w:bCs/>
        </w:rPr>
        <w:t xml:space="preserve">Proposal </w:t>
      </w:r>
      <w:r w:rsidR="005526C2" w:rsidRPr="00B93A6A">
        <w:rPr>
          <w:b/>
          <w:bCs/>
        </w:rPr>
        <w:t>7</w:t>
      </w:r>
      <w:r w:rsidRPr="00B93A6A">
        <w:rPr>
          <w:b/>
          <w:bCs/>
        </w:rPr>
        <w:t xml:space="preserve">: </w:t>
      </w:r>
      <w:r w:rsidRPr="00B93A6A">
        <w:rPr>
          <w:b/>
          <w:bCs/>
          <w:lang w:val="en-US" w:eastAsia="zh-CN" w:bidi="ar"/>
        </w:rPr>
        <w:t xml:space="preserve">If reader sends multiple msg2 signals, the msg2 signal can carry </w:t>
      </w:r>
      <w:r w:rsidR="002214F0" w:rsidRPr="00B93A6A">
        <w:rPr>
          <w:b/>
          <w:bCs/>
          <w:lang w:val="en-US" w:eastAsia="zh-CN" w:bidi="ar"/>
        </w:rPr>
        <w:t>an indication</w:t>
      </w:r>
      <w:r w:rsidR="006B533C" w:rsidRPr="00B93A6A">
        <w:rPr>
          <w:b/>
          <w:bCs/>
          <w:lang w:val="en-US" w:eastAsia="zh-CN" w:bidi="ar"/>
        </w:rPr>
        <w:t xml:space="preserve"> to</w:t>
      </w:r>
      <w:r w:rsidR="002214F0" w:rsidRPr="00B93A6A">
        <w:rPr>
          <w:b/>
          <w:bCs/>
          <w:lang w:val="en-US" w:eastAsia="zh-CN" w:bidi="ar"/>
        </w:rPr>
        <w:t xml:space="preserve"> convey the device if it is the last msg2 signal</w:t>
      </w:r>
      <w:r w:rsidR="006B533C" w:rsidRPr="00B93A6A">
        <w:rPr>
          <w:b/>
          <w:bCs/>
          <w:lang w:val="en-US" w:eastAsia="zh-CN" w:bidi="ar"/>
        </w:rPr>
        <w:t xml:space="preserve"> in this communication slot</w:t>
      </w:r>
      <w:r w:rsidR="002214F0" w:rsidRPr="00B93A6A">
        <w:rPr>
          <w:b/>
          <w:bCs/>
          <w:lang w:val="en-US" w:eastAsia="zh-CN" w:bidi="ar"/>
        </w:rPr>
        <w:t>.</w:t>
      </w:r>
    </w:p>
    <w:p w14:paraId="120F2A7B" w14:textId="77777777" w:rsidR="0094338D" w:rsidRDefault="0094338D" w:rsidP="00FE0859">
      <w:pPr>
        <w:spacing w:line="360" w:lineRule="auto"/>
        <w:jc w:val="both"/>
      </w:pPr>
    </w:p>
    <w:p w14:paraId="6EDDAF49" w14:textId="77777777" w:rsidR="00B25EC2" w:rsidRDefault="00B25EC2" w:rsidP="00FE0859">
      <w:pPr>
        <w:tabs>
          <w:tab w:val="left" w:pos="7058"/>
        </w:tabs>
        <w:jc w:val="both"/>
      </w:pPr>
    </w:p>
    <w:p w14:paraId="44488BD1" w14:textId="4F67ADFC" w:rsidR="00944207" w:rsidRPr="00FE6FB5" w:rsidRDefault="00944207" w:rsidP="00FE0859">
      <w:pPr>
        <w:pStyle w:val="Heading1"/>
        <w:numPr>
          <w:ilvl w:val="0"/>
          <w:numId w:val="2"/>
        </w:numPr>
        <w:spacing w:before="0" w:after="240"/>
        <w:ind w:left="270"/>
        <w:jc w:val="both"/>
        <w:rPr>
          <w:rFonts w:ascii="Times New Roman" w:hAnsi="Times New Roman" w:cs="Times New Roman"/>
          <w:b/>
          <w:bCs/>
          <w:color w:val="auto"/>
        </w:rPr>
      </w:pPr>
      <w:r w:rsidRPr="00FE6FB5">
        <w:rPr>
          <w:rFonts w:ascii="Times New Roman" w:hAnsi="Times New Roman" w:cs="Times New Roman"/>
          <w:b/>
          <w:bCs/>
          <w:color w:val="auto"/>
        </w:rPr>
        <w:t>Conclusion</w:t>
      </w:r>
    </w:p>
    <w:p w14:paraId="10118293" w14:textId="2F8F9E2D" w:rsidR="00944207" w:rsidRDefault="003C2141" w:rsidP="00FE0859">
      <w:pPr>
        <w:tabs>
          <w:tab w:val="left" w:pos="7058"/>
        </w:tabs>
        <w:spacing w:before="240" w:line="360" w:lineRule="auto"/>
        <w:jc w:val="both"/>
      </w:pPr>
      <w:r>
        <w:t>The A-IoT paging message content and paging identifier are discussed in this work in the context of one or multiple service request(s) received by the device from one or multiple base stations. This work also discusses</w:t>
      </w:r>
      <w:r w:rsidR="002935B0">
        <w:t xml:space="preserve"> handling</w:t>
      </w:r>
      <w:r>
        <w:t xml:space="preserve"> subsequent paging</w:t>
      </w:r>
      <w:r w:rsidR="002935B0">
        <w:t xml:space="preserve"> signals from the same base station associated with the same service.</w:t>
      </w:r>
      <w:r>
        <w:t xml:space="preserve"> </w:t>
      </w:r>
      <w:r w:rsidR="00F824FD">
        <w:t xml:space="preserve">We have made the following observations and proposals related to the </w:t>
      </w:r>
      <w:r w:rsidR="000D5993">
        <w:t>above-mentioned</w:t>
      </w:r>
      <w:r w:rsidR="002935B0">
        <w:t xml:space="preserve"> topics</w:t>
      </w:r>
      <w:r w:rsidR="00F824FD">
        <w:t>:</w:t>
      </w:r>
    </w:p>
    <w:p w14:paraId="45DACF7D" w14:textId="77777777" w:rsidR="00EB0A2B" w:rsidRDefault="00EB0A2B" w:rsidP="00EB0A2B">
      <w:pPr>
        <w:spacing w:line="276" w:lineRule="auto"/>
        <w:jc w:val="both"/>
        <w:rPr>
          <w:b/>
          <w:bCs/>
        </w:rPr>
      </w:pPr>
      <w:r w:rsidRPr="00C17F80">
        <w:rPr>
          <w:b/>
          <w:bCs/>
        </w:rPr>
        <w:t>Observation 1:</w:t>
      </w:r>
      <w:r>
        <w:rPr>
          <w:b/>
          <w:bCs/>
        </w:rPr>
        <w:t xml:space="preserve"> Based on the deployment position, the A-IoT devices may get one or multiple service requests from one or multiple base stations.</w:t>
      </w:r>
    </w:p>
    <w:p w14:paraId="7656CEFD" w14:textId="77777777" w:rsidR="00EB0A2B" w:rsidRDefault="00EB0A2B" w:rsidP="00EB0A2B">
      <w:pPr>
        <w:spacing w:after="0" w:line="276" w:lineRule="auto"/>
        <w:jc w:val="both"/>
        <w:rPr>
          <w:b/>
          <w:bCs/>
        </w:rPr>
      </w:pPr>
      <w:r>
        <w:rPr>
          <w:b/>
          <w:bCs/>
        </w:rPr>
        <w:t>Proposal 1:</w:t>
      </w:r>
      <w:r w:rsidRPr="00C17F80">
        <w:rPr>
          <w:b/>
          <w:bCs/>
        </w:rPr>
        <w:t xml:space="preserve"> </w:t>
      </w:r>
      <w:r>
        <w:rPr>
          <w:b/>
          <w:bCs/>
        </w:rPr>
        <w:t xml:space="preserve">In the case of A-IoT paging message does not contain any identifier, the following information can be implicitly or explicitly conveyed to the device through msg0 to handle the service request from multiple base stations: </w:t>
      </w:r>
    </w:p>
    <w:p w14:paraId="7B4FC547" w14:textId="77777777" w:rsidR="00EB0A2B" w:rsidRPr="002F25FB" w:rsidRDefault="00EB0A2B" w:rsidP="00EB0A2B">
      <w:pPr>
        <w:pStyle w:val="ListParagraph"/>
        <w:numPr>
          <w:ilvl w:val="0"/>
          <w:numId w:val="43"/>
        </w:numPr>
        <w:spacing w:line="276" w:lineRule="auto"/>
        <w:jc w:val="both"/>
        <w:rPr>
          <w:b/>
          <w:bCs/>
        </w:rPr>
      </w:pPr>
      <w:proofErr w:type="spellStart"/>
      <w:r w:rsidRPr="002F25FB">
        <w:rPr>
          <w:b/>
          <w:bCs/>
        </w:rPr>
        <w:t>Msg</w:t>
      </w:r>
      <w:proofErr w:type="spellEnd"/>
      <w:r w:rsidRPr="002F25FB">
        <w:rPr>
          <w:b/>
          <w:bCs/>
        </w:rPr>
        <w:t xml:space="preserve"> ID</w:t>
      </w:r>
    </w:p>
    <w:p w14:paraId="5D7D744B" w14:textId="2CD755DA" w:rsidR="00333002" w:rsidRPr="00EB0A2B" w:rsidRDefault="00EB0A2B" w:rsidP="00FE0859">
      <w:pPr>
        <w:pStyle w:val="ListParagraph"/>
        <w:numPr>
          <w:ilvl w:val="0"/>
          <w:numId w:val="43"/>
        </w:numPr>
        <w:spacing w:line="276" w:lineRule="auto"/>
        <w:jc w:val="both"/>
        <w:rPr>
          <w:b/>
          <w:bCs/>
        </w:rPr>
      </w:pPr>
      <w:r w:rsidRPr="002F25FB">
        <w:rPr>
          <w:b/>
          <w:bCs/>
        </w:rPr>
        <w:t>BS or reader ID</w:t>
      </w:r>
    </w:p>
    <w:p w14:paraId="2560182B" w14:textId="77777777" w:rsidR="00EB0A2B" w:rsidRDefault="00EB0A2B" w:rsidP="00EB0A2B">
      <w:pPr>
        <w:spacing w:line="276" w:lineRule="auto"/>
        <w:jc w:val="both"/>
        <w:rPr>
          <w:b/>
          <w:bCs/>
        </w:rPr>
      </w:pPr>
      <w:r w:rsidRPr="00C17F80">
        <w:rPr>
          <w:b/>
          <w:bCs/>
        </w:rPr>
        <w:t xml:space="preserve">Observation </w:t>
      </w:r>
      <w:r>
        <w:rPr>
          <w:b/>
          <w:bCs/>
        </w:rPr>
        <w:t>2</w:t>
      </w:r>
      <w:r w:rsidRPr="00C17F80">
        <w:rPr>
          <w:b/>
          <w:bCs/>
        </w:rPr>
        <w:t>:</w:t>
      </w:r>
      <w:r>
        <w:rPr>
          <w:b/>
          <w:bCs/>
        </w:rPr>
        <w:t xml:space="preserve"> The reader can send multiple subsequent A-IoT paging message signals associated with the same service request.     </w:t>
      </w:r>
    </w:p>
    <w:p w14:paraId="728BF30C" w14:textId="77777777" w:rsidR="00EB0A2B" w:rsidRPr="00FE0859" w:rsidRDefault="00EB0A2B" w:rsidP="00EB0A2B">
      <w:pPr>
        <w:spacing w:line="276" w:lineRule="auto"/>
        <w:jc w:val="both"/>
        <w:rPr>
          <w:b/>
          <w:bCs/>
        </w:rPr>
      </w:pPr>
      <w:r>
        <w:rPr>
          <w:b/>
          <w:bCs/>
        </w:rPr>
        <w:t>Proposal</w:t>
      </w:r>
      <w:r w:rsidRPr="00C17F80">
        <w:rPr>
          <w:b/>
          <w:bCs/>
        </w:rPr>
        <w:t xml:space="preserve"> </w:t>
      </w:r>
      <w:r>
        <w:rPr>
          <w:b/>
          <w:bCs/>
        </w:rPr>
        <w:t>2</w:t>
      </w:r>
      <w:r w:rsidRPr="00C17F80">
        <w:rPr>
          <w:b/>
          <w:bCs/>
        </w:rPr>
        <w:t>:</w:t>
      </w:r>
      <w:r>
        <w:rPr>
          <w:b/>
          <w:bCs/>
        </w:rPr>
        <w:t xml:space="preserve"> </w:t>
      </w:r>
      <w:r w:rsidRPr="00FE0859">
        <w:rPr>
          <w:b/>
          <w:bCs/>
        </w:rPr>
        <w:t>The A-IoT paging message can</w:t>
      </w:r>
      <w:r>
        <w:rPr>
          <w:b/>
          <w:bCs/>
        </w:rPr>
        <w:t xml:space="preserve"> implicitly or explicitly</w:t>
      </w:r>
      <w:r w:rsidRPr="00FE0859">
        <w:rPr>
          <w:b/>
          <w:bCs/>
        </w:rPr>
        <w:t xml:space="preserve"> carry a unique service ID generated at the reader to convey the information to the device if it is the same service request. The device when activates and receives a paging message, it stores the service ID to identify the same service request and take decision on whether to send a service response or not.</w:t>
      </w:r>
    </w:p>
    <w:p w14:paraId="11448E06" w14:textId="77777777" w:rsidR="00EB0A2B" w:rsidRPr="00B93A6A" w:rsidRDefault="00EB0A2B" w:rsidP="00EB0A2B">
      <w:pPr>
        <w:overflowPunct/>
        <w:autoSpaceDE/>
        <w:autoSpaceDN/>
        <w:adjustRightInd/>
        <w:spacing w:line="276" w:lineRule="auto"/>
        <w:jc w:val="both"/>
        <w:textAlignment w:val="auto"/>
        <w:rPr>
          <w:b/>
          <w:bCs/>
          <w:lang w:val="en-US" w:eastAsia="zh-CN" w:bidi="ar"/>
        </w:rPr>
      </w:pPr>
      <w:r w:rsidRPr="000B38B3">
        <w:rPr>
          <w:b/>
          <w:bCs/>
        </w:rPr>
        <w:t xml:space="preserve">Proposal </w:t>
      </w:r>
      <w:r>
        <w:rPr>
          <w:b/>
          <w:bCs/>
        </w:rPr>
        <w:t>3</w:t>
      </w:r>
      <w:r w:rsidRPr="000B38B3">
        <w:rPr>
          <w:b/>
          <w:bCs/>
        </w:rPr>
        <w:t xml:space="preserve">: </w:t>
      </w:r>
      <w:r w:rsidRPr="00B93A6A">
        <w:rPr>
          <w:b/>
          <w:bCs/>
          <w:lang w:val="en-US" w:eastAsia="zh-CN" w:bidi="ar"/>
        </w:rPr>
        <w:t xml:space="preserve">The estimated </w:t>
      </w:r>
      <w:r w:rsidRPr="000B38B3">
        <w:rPr>
          <w:b/>
          <w:bCs/>
          <w:lang w:val="en-US" w:eastAsia="zh-CN" w:bidi="ar"/>
        </w:rPr>
        <w:t>communication slot duration T can be implicitly or explicitly conveyed to the device through msg0 signal.</w:t>
      </w:r>
      <w:r w:rsidRPr="00B93A6A">
        <w:rPr>
          <w:b/>
          <w:bCs/>
          <w:lang w:val="en-US" w:eastAsia="zh-CN" w:bidi="ar"/>
        </w:rPr>
        <w:t xml:space="preserve"> This information is required for the device to decide on the sleep mode duration when the device is not scheduled by the BS to send msg3.</w:t>
      </w:r>
    </w:p>
    <w:p w14:paraId="0E0942B1" w14:textId="77777777" w:rsidR="00EB0A2B" w:rsidRDefault="00EB0A2B" w:rsidP="00EB0A2B">
      <w:pPr>
        <w:spacing w:line="276" w:lineRule="auto"/>
        <w:jc w:val="both"/>
        <w:rPr>
          <w:b/>
          <w:bCs/>
        </w:rPr>
      </w:pPr>
      <w:r w:rsidRPr="00C17F80">
        <w:rPr>
          <w:b/>
          <w:bCs/>
        </w:rPr>
        <w:t xml:space="preserve">Observation </w:t>
      </w:r>
      <w:r>
        <w:rPr>
          <w:b/>
          <w:bCs/>
        </w:rPr>
        <w:t>3</w:t>
      </w:r>
      <w:r w:rsidRPr="00C17F80">
        <w:rPr>
          <w:b/>
          <w:bCs/>
        </w:rPr>
        <w:t>:</w:t>
      </w:r>
      <w:r>
        <w:rPr>
          <w:b/>
          <w:bCs/>
        </w:rPr>
        <w:t xml:space="preserve"> Device may receive multiple msg0 signal when the device is operating at listening mode or receiving mode. </w:t>
      </w:r>
    </w:p>
    <w:p w14:paraId="145030DB" w14:textId="77777777" w:rsidR="00EB0A2B" w:rsidRDefault="00EB0A2B" w:rsidP="00EB0A2B">
      <w:pPr>
        <w:spacing w:line="276" w:lineRule="auto"/>
        <w:jc w:val="both"/>
        <w:rPr>
          <w:b/>
          <w:bCs/>
        </w:rPr>
      </w:pPr>
      <w:r>
        <w:rPr>
          <w:b/>
          <w:bCs/>
        </w:rPr>
        <w:t>Proposal</w:t>
      </w:r>
      <w:r w:rsidRPr="00C17F80">
        <w:rPr>
          <w:b/>
          <w:bCs/>
        </w:rPr>
        <w:t xml:space="preserve"> </w:t>
      </w:r>
      <w:r>
        <w:rPr>
          <w:b/>
          <w:bCs/>
        </w:rPr>
        <w:t>4</w:t>
      </w:r>
      <w:r w:rsidRPr="00C17F80">
        <w:rPr>
          <w:b/>
          <w:bCs/>
        </w:rPr>
        <w:t>:</w:t>
      </w:r>
      <w:r>
        <w:rPr>
          <w:b/>
          <w:bCs/>
        </w:rPr>
        <w:t xml:space="preserve"> </w:t>
      </w:r>
      <w:r w:rsidRPr="002B179C">
        <w:rPr>
          <w:b/>
          <w:bCs/>
        </w:rPr>
        <w:t>If the device receives multiple msg0 signals during listening mode</w:t>
      </w:r>
      <w:r>
        <w:rPr>
          <w:b/>
          <w:bCs/>
        </w:rPr>
        <w:t xml:space="preserve"> or receiving mode</w:t>
      </w:r>
      <w:r w:rsidRPr="002B179C">
        <w:rPr>
          <w:b/>
          <w:bCs/>
        </w:rPr>
        <w:t xml:space="preserve"> within one communication slot, it responds to the initial msg0 signal only. The subsequently decoded msg0 signals within that slot are discarded by the device.</w:t>
      </w:r>
    </w:p>
    <w:p w14:paraId="636F1002" w14:textId="77777777" w:rsidR="00EB0A2B" w:rsidRDefault="00EB0A2B" w:rsidP="00EB0A2B">
      <w:pPr>
        <w:spacing w:line="276" w:lineRule="auto"/>
        <w:jc w:val="both"/>
        <w:rPr>
          <w:b/>
          <w:bCs/>
        </w:rPr>
      </w:pPr>
      <w:r w:rsidRPr="00C17F80">
        <w:rPr>
          <w:b/>
          <w:bCs/>
        </w:rPr>
        <w:t xml:space="preserve">Observation </w:t>
      </w:r>
      <w:r>
        <w:rPr>
          <w:b/>
          <w:bCs/>
        </w:rPr>
        <w:t>4</w:t>
      </w:r>
      <w:r w:rsidRPr="00C17F80">
        <w:rPr>
          <w:b/>
          <w:bCs/>
        </w:rPr>
        <w:t>:</w:t>
      </w:r>
      <w:r>
        <w:rPr>
          <w:b/>
          <w:bCs/>
        </w:rPr>
        <w:t xml:space="preserve"> In 4-step CBRA, the device transmits msg1 to get resource from the base station to transmit msg3 to send the data such as, device ID, group ID, etc.   </w:t>
      </w:r>
    </w:p>
    <w:p w14:paraId="36C5FD63" w14:textId="77777777" w:rsidR="00EB0A2B" w:rsidRDefault="00EB0A2B" w:rsidP="00EB0A2B">
      <w:pPr>
        <w:spacing w:line="276" w:lineRule="auto"/>
        <w:jc w:val="both"/>
        <w:rPr>
          <w:b/>
          <w:bCs/>
        </w:rPr>
      </w:pPr>
      <w:r>
        <w:rPr>
          <w:b/>
          <w:bCs/>
        </w:rPr>
        <w:t>Proposal</w:t>
      </w:r>
      <w:r w:rsidRPr="00C17F80">
        <w:rPr>
          <w:b/>
          <w:bCs/>
        </w:rPr>
        <w:t xml:space="preserve"> </w:t>
      </w:r>
      <w:r>
        <w:rPr>
          <w:b/>
          <w:bCs/>
        </w:rPr>
        <w:t>5</w:t>
      </w:r>
      <w:r w:rsidRPr="00C17F80">
        <w:rPr>
          <w:b/>
          <w:bCs/>
        </w:rPr>
        <w:t>:</w:t>
      </w:r>
      <w:r>
        <w:rPr>
          <w:b/>
          <w:bCs/>
        </w:rPr>
        <w:t xml:space="preserve"> The device can transmit the device energy status to the reader through msg1 to inform the energy status of the device, which the reader can use for prioritizing/</w:t>
      </w:r>
      <w:r w:rsidRPr="009C6C1C">
        <w:rPr>
          <w:b/>
          <w:bCs/>
        </w:rPr>
        <w:t xml:space="preserve"> </w:t>
      </w:r>
      <w:r>
        <w:rPr>
          <w:b/>
          <w:bCs/>
        </w:rPr>
        <w:t>deprioritizing the device for scheduling.</w:t>
      </w:r>
    </w:p>
    <w:p w14:paraId="64967E94" w14:textId="77777777" w:rsidR="00EB0A2B" w:rsidRDefault="00EB0A2B" w:rsidP="00EB0A2B">
      <w:pPr>
        <w:spacing w:line="276" w:lineRule="auto"/>
        <w:jc w:val="both"/>
        <w:rPr>
          <w:b/>
          <w:bCs/>
        </w:rPr>
      </w:pPr>
      <w:r w:rsidRPr="00C17F80">
        <w:rPr>
          <w:b/>
          <w:bCs/>
        </w:rPr>
        <w:t xml:space="preserve">Observation </w:t>
      </w:r>
      <w:r>
        <w:rPr>
          <w:b/>
          <w:bCs/>
        </w:rPr>
        <w:t>5</w:t>
      </w:r>
      <w:r w:rsidRPr="00C17F80">
        <w:rPr>
          <w:b/>
          <w:bCs/>
        </w:rPr>
        <w:t>:</w:t>
      </w:r>
      <w:r>
        <w:rPr>
          <w:b/>
          <w:bCs/>
        </w:rPr>
        <w:t xml:space="preserve">  If the msg1 is not successfully received at the base station or the base station does not schedule the device in that communication slot or the device do not receive acknowledgement after transmitting msg3, the inventory process is considered unsuccessful. </w:t>
      </w:r>
    </w:p>
    <w:p w14:paraId="7C82D5C5" w14:textId="77777777" w:rsidR="00EB0A2B" w:rsidRDefault="00EB0A2B" w:rsidP="00EB0A2B">
      <w:pPr>
        <w:spacing w:line="276" w:lineRule="auto"/>
        <w:jc w:val="both"/>
        <w:rPr>
          <w:b/>
          <w:bCs/>
        </w:rPr>
      </w:pPr>
      <w:r>
        <w:rPr>
          <w:b/>
          <w:bCs/>
        </w:rPr>
        <w:t>Proposal</w:t>
      </w:r>
      <w:r w:rsidRPr="00C17F80">
        <w:rPr>
          <w:b/>
          <w:bCs/>
        </w:rPr>
        <w:t xml:space="preserve"> </w:t>
      </w:r>
      <w:r>
        <w:rPr>
          <w:b/>
          <w:bCs/>
        </w:rPr>
        <w:t>6</w:t>
      </w:r>
      <w:r w:rsidRPr="00C17F80">
        <w:rPr>
          <w:b/>
          <w:bCs/>
        </w:rPr>
        <w:t>:</w:t>
      </w:r>
      <w:r>
        <w:rPr>
          <w:b/>
          <w:bCs/>
        </w:rPr>
        <w:t xml:space="preserve"> When the inventory process is not successful, it computes </w:t>
      </w:r>
      <w:proofErr w:type="spellStart"/>
      <w:r w:rsidRPr="00E3793A">
        <w:rPr>
          <w:b/>
          <w:bCs/>
        </w:rPr>
        <w:t>T</w:t>
      </w:r>
      <w:r w:rsidRPr="00B93A6A">
        <w:rPr>
          <w:b/>
          <w:bCs/>
          <w:vertAlign w:val="subscript"/>
        </w:rPr>
        <w:t>Sleep</w:t>
      </w:r>
      <w:proofErr w:type="spellEnd"/>
      <w:r w:rsidRPr="00E3793A">
        <w:rPr>
          <w:b/>
          <w:bCs/>
        </w:rPr>
        <w:t xml:space="preserve"> which is the remaining time to complete the communication slot and receive next msg0 paging signal. T</w:t>
      </w:r>
      <w:r>
        <w:rPr>
          <w:b/>
          <w:bCs/>
        </w:rPr>
        <w:t xml:space="preserve">he device can go to sleep mode for </w:t>
      </w:r>
      <w:proofErr w:type="spellStart"/>
      <w:r w:rsidRPr="00E3793A">
        <w:rPr>
          <w:b/>
          <w:bCs/>
        </w:rPr>
        <w:t>T</w:t>
      </w:r>
      <w:r w:rsidRPr="00B93A6A">
        <w:rPr>
          <w:b/>
          <w:bCs/>
          <w:vertAlign w:val="subscript"/>
        </w:rPr>
        <w:t>Sleep</w:t>
      </w:r>
      <w:proofErr w:type="spellEnd"/>
      <w:r w:rsidRPr="00E3793A">
        <w:rPr>
          <w:b/>
          <w:bCs/>
        </w:rPr>
        <w:t>, if</w:t>
      </w:r>
      <w:r>
        <w:rPr>
          <w:b/>
          <w:bCs/>
        </w:rPr>
        <w:t xml:space="preserve"> </w:t>
      </w:r>
      <w:proofErr w:type="spellStart"/>
      <w:r w:rsidRPr="00E3793A">
        <w:rPr>
          <w:b/>
          <w:bCs/>
        </w:rPr>
        <w:t>T</w:t>
      </w:r>
      <w:r w:rsidRPr="00333002">
        <w:rPr>
          <w:b/>
          <w:bCs/>
          <w:vertAlign w:val="subscript"/>
        </w:rPr>
        <w:t>Sleep</w:t>
      </w:r>
      <w:proofErr w:type="spellEnd"/>
      <w:r w:rsidRPr="00E3793A">
        <w:rPr>
          <w:b/>
          <w:bCs/>
        </w:rPr>
        <w:t xml:space="preserve"> &gt; T</w:t>
      </w:r>
      <w:r w:rsidRPr="00333002">
        <w:rPr>
          <w:b/>
          <w:bCs/>
          <w:vertAlign w:val="subscript"/>
        </w:rPr>
        <w:t>th</w:t>
      </w:r>
      <w:r>
        <w:rPr>
          <w:b/>
          <w:bCs/>
        </w:rPr>
        <w:t xml:space="preserve">, where </w:t>
      </w:r>
      <w:r w:rsidRPr="00E3793A">
        <w:rPr>
          <w:b/>
          <w:bCs/>
        </w:rPr>
        <w:t>T</w:t>
      </w:r>
      <w:r w:rsidRPr="00333002">
        <w:rPr>
          <w:b/>
          <w:bCs/>
          <w:vertAlign w:val="subscript"/>
        </w:rPr>
        <w:t>th</w:t>
      </w:r>
      <w:r>
        <w:rPr>
          <w:b/>
          <w:bCs/>
        </w:rPr>
        <w:t xml:space="preserve"> is the minimum sleep time required to save energy of the device. </w:t>
      </w:r>
    </w:p>
    <w:p w14:paraId="45EE4949" w14:textId="424FD6E2" w:rsidR="009E1B85" w:rsidRDefault="00EB0A2B" w:rsidP="00EB0A2B">
      <w:pPr>
        <w:jc w:val="both"/>
        <w:rPr>
          <w:b/>
          <w:bCs/>
          <w:lang w:val="en-US" w:eastAsia="zh-CN" w:bidi="ar"/>
        </w:rPr>
      </w:pPr>
      <w:r w:rsidRPr="00B93A6A">
        <w:rPr>
          <w:b/>
          <w:bCs/>
        </w:rPr>
        <w:t xml:space="preserve">Proposal 7: </w:t>
      </w:r>
      <w:r w:rsidRPr="00B93A6A">
        <w:rPr>
          <w:b/>
          <w:bCs/>
          <w:lang w:val="en-US" w:eastAsia="zh-CN" w:bidi="ar"/>
        </w:rPr>
        <w:t>If reader sends multiple msg2 signals, the msg2 signal can carry an indication to convey the device if it is the last msg2 signal in this communication slot.</w:t>
      </w:r>
    </w:p>
    <w:p w14:paraId="0AAAF84D" w14:textId="77777777" w:rsidR="00FB6664" w:rsidRDefault="00FB6664" w:rsidP="00EB0A2B">
      <w:pPr>
        <w:jc w:val="both"/>
        <w:rPr>
          <w:b/>
          <w:bCs/>
          <w:lang w:val="en-US" w:eastAsia="zh-CN" w:bidi="ar"/>
        </w:rPr>
      </w:pPr>
    </w:p>
    <w:p w14:paraId="309088F2" w14:textId="77777777" w:rsidR="00FB6664" w:rsidRPr="00CD6B30" w:rsidRDefault="00FB6664" w:rsidP="00EB0A2B">
      <w:pPr>
        <w:jc w:val="both"/>
        <w:rPr>
          <w:rFonts w:ascii="Arial" w:hAnsi="Arial" w:cs="Arial"/>
          <w:b/>
          <w:bCs/>
          <w:iCs/>
          <w:sz w:val="24"/>
          <w:lang w:val="en-US"/>
        </w:rPr>
      </w:pPr>
    </w:p>
    <w:p w14:paraId="617E4EFB" w14:textId="77777777" w:rsidR="009E1B85" w:rsidRPr="00C80EB9" w:rsidRDefault="009E1B85" w:rsidP="00FE0859">
      <w:pPr>
        <w:keepNext/>
        <w:pBdr>
          <w:top w:val="single" w:sz="4" w:space="6" w:color="auto"/>
        </w:pBdr>
        <w:spacing w:after="0"/>
        <w:jc w:val="both"/>
        <w:outlineLvl w:val="0"/>
        <w:rPr>
          <w:b/>
          <w:kern w:val="32"/>
          <w:sz w:val="24"/>
          <w:szCs w:val="24"/>
          <w:lang w:val="x-none" w:eastAsia="x-none"/>
        </w:rPr>
      </w:pPr>
    </w:p>
    <w:p w14:paraId="45A8EEBE" w14:textId="77777777" w:rsidR="009E1B85" w:rsidRDefault="009E1B85" w:rsidP="00FE0859">
      <w:pPr>
        <w:pStyle w:val="Heading1"/>
        <w:tabs>
          <w:tab w:val="left" w:pos="360"/>
        </w:tabs>
        <w:jc w:val="both"/>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3C0459DC" w14:textId="77777777" w:rsidR="000A37D2" w:rsidRDefault="000A37D2" w:rsidP="00FE0859">
      <w:pPr>
        <w:jc w:val="both"/>
        <w:rPr>
          <w:lang w:val="en-US" w:eastAsia="zh-CN"/>
        </w:rPr>
      </w:pPr>
    </w:p>
    <w:p w14:paraId="6E62A76C" w14:textId="3D76BB43" w:rsidR="00F821AB" w:rsidRDefault="00F821AB" w:rsidP="00FE0859">
      <w:pPr>
        <w:jc w:val="both"/>
        <w:rPr>
          <w:lang w:val="en-US" w:eastAsia="zh-CN"/>
        </w:rPr>
      </w:pPr>
      <w:r>
        <w:rPr>
          <w:lang w:val="en-US" w:eastAsia="zh-CN"/>
        </w:rPr>
        <w:t>[</w:t>
      </w:r>
      <w:r w:rsidR="00B47DE5">
        <w:rPr>
          <w:lang w:val="en-US" w:eastAsia="zh-CN"/>
        </w:rPr>
        <w:t>1</w:t>
      </w:r>
      <w:r>
        <w:rPr>
          <w:lang w:val="en-US" w:eastAsia="zh-CN"/>
        </w:rPr>
        <w:t xml:space="preserve">] </w:t>
      </w:r>
      <w:r w:rsidR="007E59A8">
        <w:rPr>
          <w:lang w:val="en-US" w:eastAsia="zh-CN"/>
        </w:rPr>
        <w:t>TR 38.769</w:t>
      </w:r>
      <w:r w:rsidR="009D7690">
        <w:rPr>
          <w:lang w:val="en-US" w:eastAsia="zh-CN"/>
        </w:rPr>
        <w:t xml:space="preserve">, </w:t>
      </w:r>
      <w:r w:rsidR="009D7690" w:rsidRPr="00CF683E">
        <w:t>Study on solutions for ambient IoT (Internet of Things)</w:t>
      </w:r>
      <w:r w:rsidR="007D77CF">
        <w:t xml:space="preserve"> in RAN</w:t>
      </w:r>
      <w:r w:rsidR="009D7690">
        <w:t>, V2.0.0.</w:t>
      </w:r>
    </w:p>
    <w:p w14:paraId="5790300B" w14:textId="77777777" w:rsidR="00626FBF" w:rsidRDefault="00626FBF" w:rsidP="00FE0859">
      <w:pPr>
        <w:tabs>
          <w:tab w:val="left" w:pos="7058"/>
        </w:tabs>
        <w:jc w:val="both"/>
      </w:pPr>
    </w:p>
    <w:sectPr w:rsidR="00626FB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riganesh" w:date="2025-02-05T21:15:00Z" w:initials="S">
    <w:p w14:paraId="49A79B74" w14:textId="0DC374C2" w:rsidR="00A714F2" w:rsidRDefault="00A714F2">
      <w:pPr>
        <w:pStyle w:val="CommentText"/>
      </w:pPr>
      <w:r>
        <w:rPr>
          <w:rStyle w:val="CommentReference"/>
        </w:rPr>
        <w:annotationRef/>
      </w:r>
      <w:proofErr w:type="spellStart"/>
      <w:proofErr w:type="gramStart"/>
      <w:r w:rsidR="001D00CE">
        <w:t>Lets</w:t>
      </w:r>
      <w:proofErr w:type="spellEnd"/>
      <w:proofErr w:type="gramEnd"/>
      <w:r w:rsidR="001D00CE">
        <w:t xml:space="preserve"> write it less like a patent and more like just directions for RAN2 to study.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79B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E5387" w16cex:dateUtc="2025-02-05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79B74" w16cid:durableId="2B4E53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7782" w14:textId="77777777" w:rsidR="009C1739" w:rsidRDefault="009C1739" w:rsidP="00B178B4">
      <w:pPr>
        <w:spacing w:after="0"/>
      </w:pPr>
      <w:r>
        <w:separator/>
      </w:r>
    </w:p>
  </w:endnote>
  <w:endnote w:type="continuationSeparator" w:id="0">
    <w:p w14:paraId="0612B841" w14:textId="77777777" w:rsidR="009C1739" w:rsidRDefault="009C1739"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A9671" w14:textId="77777777" w:rsidR="009C1739" w:rsidRDefault="009C1739" w:rsidP="00B178B4">
      <w:pPr>
        <w:spacing w:after="0"/>
      </w:pPr>
      <w:r>
        <w:separator/>
      </w:r>
    </w:p>
  </w:footnote>
  <w:footnote w:type="continuationSeparator" w:id="0">
    <w:p w14:paraId="03E92D4B" w14:textId="77777777" w:rsidR="009C1739" w:rsidRDefault="009C1739"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22762"/>
    <w:multiLevelType w:val="hybridMultilevel"/>
    <w:tmpl w:val="9AF8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483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A77105"/>
    <w:multiLevelType w:val="hybridMultilevel"/>
    <w:tmpl w:val="72F0FAE6"/>
    <w:lvl w:ilvl="0" w:tplc="520028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352223"/>
    <w:multiLevelType w:val="hybridMultilevel"/>
    <w:tmpl w:val="72F0FAE6"/>
    <w:lvl w:ilvl="0" w:tplc="520028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32380"/>
    <w:multiLevelType w:val="hybridMultilevel"/>
    <w:tmpl w:val="1FA2E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150FAF"/>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261A0"/>
    <w:multiLevelType w:val="hybridMultilevel"/>
    <w:tmpl w:val="FE8AADE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3CE90839"/>
    <w:multiLevelType w:val="hybridMultilevel"/>
    <w:tmpl w:val="4C003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0B23154"/>
    <w:multiLevelType w:val="hybridMultilevel"/>
    <w:tmpl w:val="933E36E6"/>
    <w:lvl w:ilvl="0" w:tplc="43D6E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E4078"/>
    <w:multiLevelType w:val="hybridMultilevel"/>
    <w:tmpl w:val="1FA2E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972FC6"/>
    <w:multiLevelType w:val="hybridMultilevel"/>
    <w:tmpl w:val="EA2076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324706"/>
    <w:multiLevelType w:val="hybridMultilevel"/>
    <w:tmpl w:val="29F03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71D2D"/>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FA0290"/>
    <w:multiLevelType w:val="hybridMultilevel"/>
    <w:tmpl w:val="DB6EAA9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7B0ED8"/>
    <w:multiLevelType w:val="hybridMultilevel"/>
    <w:tmpl w:val="72F0FAE6"/>
    <w:lvl w:ilvl="0" w:tplc="520028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8381C"/>
    <w:multiLevelType w:val="hybridMultilevel"/>
    <w:tmpl w:val="43C65AD2"/>
    <w:lvl w:ilvl="0" w:tplc="CA70B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579733A"/>
    <w:multiLevelType w:val="hybridMultilevel"/>
    <w:tmpl w:val="B77460D8"/>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B414B5B"/>
    <w:multiLevelType w:val="hybridMultilevel"/>
    <w:tmpl w:val="8A1AA5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0"/>
  </w:num>
  <w:num w:numId="2">
    <w:abstractNumId w:val="26"/>
  </w:num>
  <w:num w:numId="3">
    <w:abstractNumId w:val="23"/>
  </w:num>
  <w:num w:numId="4">
    <w:abstractNumId w:val="21"/>
  </w:num>
  <w:num w:numId="5">
    <w:abstractNumId w:val="1"/>
  </w:num>
  <w:num w:numId="6">
    <w:abstractNumId w:val="33"/>
  </w:num>
  <w:num w:numId="7">
    <w:abstractNumId w:val="41"/>
  </w:num>
  <w:num w:numId="8">
    <w:abstractNumId w:val="36"/>
  </w:num>
  <w:num w:numId="9">
    <w:abstractNumId w:val="38"/>
  </w:num>
  <w:num w:numId="10">
    <w:abstractNumId w:val="5"/>
  </w:num>
  <w:num w:numId="11">
    <w:abstractNumId w:val="4"/>
  </w:num>
  <w:num w:numId="12">
    <w:abstractNumId w:val="42"/>
  </w:num>
  <w:num w:numId="13">
    <w:abstractNumId w:val="12"/>
  </w:num>
  <w:num w:numId="14">
    <w:abstractNumId w:val="6"/>
  </w:num>
  <w:num w:numId="15">
    <w:abstractNumId w:val="27"/>
  </w:num>
  <w:num w:numId="16">
    <w:abstractNumId w:val="7"/>
  </w:num>
  <w:num w:numId="17">
    <w:abstractNumId w:val="29"/>
  </w:num>
  <w:num w:numId="18">
    <w:abstractNumId w:val="3"/>
  </w:num>
  <w:num w:numId="19">
    <w:abstractNumId w:val="14"/>
  </w:num>
  <w:num w:numId="20">
    <w:abstractNumId w:val="10"/>
  </w:num>
  <w:num w:numId="21">
    <w:abstractNumId w:val="30"/>
  </w:num>
  <w:num w:numId="22">
    <w:abstractNumId w:val="11"/>
  </w:num>
  <w:num w:numId="23">
    <w:abstractNumId w:val="37"/>
  </w:num>
  <w:num w:numId="24">
    <w:abstractNumId w:val="17"/>
  </w:num>
  <w:num w:numId="25">
    <w:abstractNumId w:val="16"/>
  </w:num>
  <w:num w:numId="26">
    <w:abstractNumId w:val="8"/>
  </w:num>
  <w:num w:numId="27">
    <w:abstractNumId w:val="18"/>
  </w:num>
  <w:num w:numId="28">
    <w:abstractNumId w:val="20"/>
  </w:num>
  <w:num w:numId="29">
    <w:abstractNumId w:val="24"/>
  </w:num>
  <w:num w:numId="30">
    <w:abstractNumId w:val="0"/>
  </w:num>
  <w:num w:numId="31">
    <w:abstractNumId w:val="31"/>
  </w:num>
  <w:num w:numId="32">
    <w:abstractNumId w:val="22"/>
  </w:num>
  <w:num w:numId="33">
    <w:abstractNumId w:val="28"/>
  </w:num>
  <w:num w:numId="34">
    <w:abstractNumId w:val="32"/>
  </w:num>
  <w:num w:numId="35">
    <w:abstractNumId w:val="2"/>
  </w:num>
  <w:num w:numId="36">
    <w:abstractNumId w:val="9"/>
  </w:num>
  <w:num w:numId="37">
    <w:abstractNumId w:val="19"/>
  </w:num>
  <w:num w:numId="38">
    <w:abstractNumId w:val="25"/>
  </w:num>
  <w:num w:numId="39">
    <w:abstractNumId w:val="39"/>
  </w:num>
  <w:num w:numId="40">
    <w:abstractNumId w:val="13"/>
  </w:num>
  <w:num w:numId="41">
    <w:abstractNumId w:val="35"/>
  </w:num>
  <w:num w:numId="42">
    <w:abstractNumId w:val="15"/>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ganesh">
    <w15:presenceInfo w15:providerId="AD" w15:userId="S::sriganesh@tejasnetworks.com::b500388c-faa8-4cc6-bcd8-cb7827f2a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329B"/>
    <w:rsid w:val="000132AD"/>
    <w:rsid w:val="00015C2A"/>
    <w:rsid w:val="00016B53"/>
    <w:rsid w:val="000201BA"/>
    <w:rsid w:val="00022AC1"/>
    <w:rsid w:val="00022EE0"/>
    <w:rsid w:val="00024F49"/>
    <w:rsid w:val="00027434"/>
    <w:rsid w:val="0002790F"/>
    <w:rsid w:val="00033368"/>
    <w:rsid w:val="00033A2D"/>
    <w:rsid w:val="00033FD2"/>
    <w:rsid w:val="00035393"/>
    <w:rsid w:val="000359DF"/>
    <w:rsid w:val="00035BE9"/>
    <w:rsid w:val="00035F4D"/>
    <w:rsid w:val="00035FE4"/>
    <w:rsid w:val="0003731D"/>
    <w:rsid w:val="0004084C"/>
    <w:rsid w:val="00041481"/>
    <w:rsid w:val="00042CC7"/>
    <w:rsid w:val="00044614"/>
    <w:rsid w:val="0004539A"/>
    <w:rsid w:val="000453BC"/>
    <w:rsid w:val="0005206C"/>
    <w:rsid w:val="0005338B"/>
    <w:rsid w:val="0005366F"/>
    <w:rsid w:val="00054936"/>
    <w:rsid w:val="00055275"/>
    <w:rsid w:val="0005549F"/>
    <w:rsid w:val="0005692E"/>
    <w:rsid w:val="00057BFD"/>
    <w:rsid w:val="00060DCD"/>
    <w:rsid w:val="00062C71"/>
    <w:rsid w:val="0006365F"/>
    <w:rsid w:val="00064F10"/>
    <w:rsid w:val="00065B07"/>
    <w:rsid w:val="000711A4"/>
    <w:rsid w:val="0007384A"/>
    <w:rsid w:val="00074EDA"/>
    <w:rsid w:val="0007535E"/>
    <w:rsid w:val="00075750"/>
    <w:rsid w:val="00076206"/>
    <w:rsid w:val="00076AC0"/>
    <w:rsid w:val="00076E2D"/>
    <w:rsid w:val="000800EF"/>
    <w:rsid w:val="00080D63"/>
    <w:rsid w:val="0008150A"/>
    <w:rsid w:val="00082B32"/>
    <w:rsid w:val="00083967"/>
    <w:rsid w:val="00085274"/>
    <w:rsid w:val="000935C4"/>
    <w:rsid w:val="0009434C"/>
    <w:rsid w:val="00095020"/>
    <w:rsid w:val="000954A3"/>
    <w:rsid w:val="00095877"/>
    <w:rsid w:val="00095DCC"/>
    <w:rsid w:val="00097CD1"/>
    <w:rsid w:val="000A026E"/>
    <w:rsid w:val="000A1CB8"/>
    <w:rsid w:val="000A242A"/>
    <w:rsid w:val="000A30FD"/>
    <w:rsid w:val="000A37D2"/>
    <w:rsid w:val="000A4C22"/>
    <w:rsid w:val="000B0EFF"/>
    <w:rsid w:val="000B167A"/>
    <w:rsid w:val="000B38B3"/>
    <w:rsid w:val="000B4736"/>
    <w:rsid w:val="000B4839"/>
    <w:rsid w:val="000B5DEE"/>
    <w:rsid w:val="000B61BF"/>
    <w:rsid w:val="000B73A3"/>
    <w:rsid w:val="000B767C"/>
    <w:rsid w:val="000C1995"/>
    <w:rsid w:val="000C5C54"/>
    <w:rsid w:val="000C757F"/>
    <w:rsid w:val="000D1AAA"/>
    <w:rsid w:val="000D1E50"/>
    <w:rsid w:val="000D2097"/>
    <w:rsid w:val="000D2C12"/>
    <w:rsid w:val="000D2C70"/>
    <w:rsid w:val="000D33AE"/>
    <w:rsid w:val="000D560F"/>
    <w:rsid w:val="000D57FF"/>
    <w:rsid w:val="000D5993"/>
    <w:rsid w:val="000D5B85"/>
    <w:rsid w:val="000E2B4D"/>
    <w:rsid w:val="000E42E2"/>
    <w:rsid w:val="000E4C96"/>
    <w:rsid w:val="000E5D3B"/>
    <w:rsid w:val="000E6518"/>
    <w:rsid w:val="000E6909"/>
    <w:rsid w:val="000E773A"/>
    <w:rsid w:val="000E7872"/>
    <w:rsid w:val="000F0684"/>
    <w:rsid w:val="000F0B81"/>
    <w:rsid w:val="000F1844"/>
    <w:rsid w:val="000F5149"/>
    <w:rsid w:val="000F54D2"/>
    <w:rsid w:val="000F57BA"/>
    <w:rsid w:val="000F61BC"/>
    <w:rsid w:val="000F6384"/>
    <w:rsid w:val="000F6517"/>
    <w:rsid w:val="00100A6F"/>
    <w:rsid w:val="00101C0E"/>
    <w:rsid w:val="0010491A"/>
    <w:rsid w:val="00104ADA"/>
    <w:rsid w:val="00107BF7"/>
    <w:rsid w:val="0011044B"/>
    <w:rsid w:val="00110DC6"/>
    <w:rsid w:val="0011351B"/>
    <w:rsid w:val="00113CA4"/>
    <w:rsid w:val="00115662"/>
    <w:rsid w:val="001201C0"/>
    <w:rsid w:val="00121E57"/>
    <w:rsid w:val="00121FE9"/>
    <w:rsid w:val="00122F3C"/>
    <w:rsid w:val="00127349"/>
    <w:rsid w:val="001273C9"/>
    <w:rsid w:val="001312E5"/>
    <w:rsid w:val="00132EF1"/>
    <w:rsid w:val="00133550"/>
    <w:rsid w:val="00133620"/>
    <w:rsid w:val="00133639"/>
    <w:rsid w:val="00133F8F"/>
    <w:rsid w:val="0013531F"/>
    <w:rsid w:val="00145BCE"/>
    <w:rsid w:val="00145C64"/>
    <w:rsid w:val="00150367"/>
    <w:rsid w:val="00151F73"/>
    <w:rsid w:val="0015407E"/>
    <w:rsid w:val="001553C2"/>
    <w:rsid w:val="0015764F"/>
    <w:rsid w:val="00161ADD"/>
    <w:rsid w:val="00165113"/>
    <w:rsid w:val="00165F8E"/>
    <w:rsid w:val="0017061A"/>
    <w:rsid w:val="0017104C"/>
    <w:rsid w:val="00171651"/>
    <w:rsid w:val="0017186F"/>
    <w:rsid w:val="00171CF3"/>
    <w:rsid w:val="001726E1"/>
    <w:rsid w:val="00172781"/>
    <w:rsid w:val="001728B9"/>
    <w:rsid w:val="001729D9"/>
    <w:rsid w:val="00173EA2"/>
    <w:rsid w:val="00174218"/>
    <w:rsid w:val="00174353"/>
    <w:rsid w:val="00180C8B"/>
    <w:rsid w:val="0018290A"/>
    <w:rsid w:val="001852C2"/>
    <w:rsid w:val="00190DB8"/>
    <w:rsid w:val="0019228E"/>
    <w:rsid w:val="00192306"/>
    <w:rsid w:val="001945D9"/>
    <w:rsid w:val="00194B75"/>
    <w:rsid w:val="00195F49"/>
    <w:rsid w:val="001A1B2E"/>
    <w:rsid w:val="001A3255"/>
    <w:rsid w:val="001A3528"/>
    <w:rsid w:val="001A4F39"/>
    <w:rsid w:val="001A5094"/>
    <w:rsid w:val="001B0CBE"/>
    <w:rsid w:val="001B23CD"/>
    <w:rsid w:val="001B37F8"/>
    <w:rsid w:val="001B4EDC"/>
    <w:rsid w:val="001B5CF5"/>
    <w:rsid w:val="001B7D8F"/>
    <w:rsid w:val="001C0E16"/>
    <w:rsid w:val="001C160F"/>
    <w:rsid w:val="001C37BB"/>
    <w:rsid w:val="001C5DDD"/>
    <w:rsid w:val="001D003E"/>
    <w:rsid w:val="001D00CE"/>
    <w:rsid w:val="001D1C49"/>
    <w:rsid w:val="001D1DBB"/>
    <w:rsid w:val="001D34E0"/>
    <w:rsid w:val="001D3699"/>
    <w:rsid w:val="001D4AFA"/>
    <w:rsid w:val="001D6FE0"/>
    <w:rsid w:val="001E12F9"/>
    <w:rsid w:val="001E1B9E"/>
    <w:rsid w:val="001E6BEC"/>
    <w:rsid w:val="001E753C"/>
    <w:rsid w:val="001F0287"/>
    <w:rsid w:val="001F34BC"/>
    <w:rsid w:val="001F3995"/>
    <w:rsid w:val="001F3E9F"/>
    <w:rsid w:val="001F5FA0"/>
    <w:rsid w:val="001F60BC"/>
    <w:rsid w:val="00200E43"/>
    <w:rsid w:val="00202D91"/>
    <w:rsid w:val="0020331E"/>
    <w:rsid w:val="00204C19"/>
    <w:rsid w:val="002065C6"/>
    <w:rsid w:val="00207D0B"/>
    <w:rsid w:val="00213721"/>
    <w:rsid w:val="00214540"/>
    <w:rsid w:val="00216731"/>
    <w:rsid w:val="002214F0"/>
    <w:rsid w:val="00225322"/>
    <w:rsid w:val="00226C3C"/>
    <w:rsid w:val="00232542"/>
    <w:rsid w:val="002344BF"/>
    <w:rsid w:val="00234704"/>
    <w:rsid w:val="00235C87"/>
    <w:rsid w:val="002377F8"/>
    <w:rsid w:val="00240FDD"/>
    <w:rsid w:val="00241144"/>
    <w:rsid w:val="00242659"/>
    <w:rsid w:val="00243AB7"/>
    <w:rsid w:val="00244D4D"/>
    <w:rsid w:val="00245FD3"/>
    <w:rsid w:val="002512C6"/>
    <w:rsid w:val="0025247F"/>
    <w:rsid w:val="00253396"/>
    <w:rsid w:val="0025654F"/>
    <w:rsid w:val="00260801"/>
    <w:rsid w:val="0026294E"/>
    <w:rsid w:val="002632D1"/>
    <w:rsid w:val="00263690"/>
    <w:rsid w:val="00265BF0"/>
    <w:rsid w:val="00265E11"/>
    <w:rsid w:val="00270B60"/>
    <w:rsid w:val="0027157D"/>
    <w:rsid w:val="002722B9"/>
    <w:rsid w:val="002734EF"/>
    <w:rsid w:val="00277882"/>
    <w:rsid w:val="0028091B"/>
    <w:rsid w:val="0028094B"/>
    <w:rsid w:val="00281A72"/>
    <w:rsid w:val="00283A84"/>
    <w:rsid w:val="0028459D"/>
    <w:rsid w:val="00285528"/>
    <w:rsid w:val="0028670A"/>
    <w:rsid w:val="00287C83"/>
    <w:rsid w:val="00287E9D"/>
    <w:rsid w:val="002935B0"/>
    <w:rsid w:val="002A161C"/>
    <w:rsid w:val="002A35E3"/>
    <w:rsid w:val="002A3A81"/>
    <w:rsid w:val="002A4046"/>
    <w:rsid w:val="002A447C"/>
    <w:rsid w:val="002A4AE2"/>
    <w:rsid w:val="002B0B72"/>
    <w:rsid w:val="002B0C5D"/>
    <w:rsid w:val="002B179C"/>
    <w:rsid w:val="002B4035"/>
    <w:rsid w:val="002B45AC"/>
    <w:rsid w:val="002C0455"/>
    <w:rsid w:val="002C0CCA"/>
    <w:rsid w:val="002C4CF0"/>
    <w:rsid w:val="002C4FF9"/>
    <w:rsid w:val="002C735A"/>
    <w:rsid w:val="002D067E"/>
    <w:rsid w:val="002D1459"/>
    <w:rsid w:val="002D1D58"/>
    <w:rsid w:val="002D36D5"/>
    <w:rsid w:val="002D4A1F"/>
    <w:rsid w:val="002D6615"/>
    <w:rsid w:val="002D7F48"/>
    <w:rsid w:val="002E2E59"/>
    <w:rsid w:val="002E40B3"/>
    <w:rsid w:val="002E40F7"/>
    <w:rsid w:val="002E61D6"/>
    <w:rsid w:val="002E7A50"/>
    <w:rsid w:val="002F0DB5"/>
    <w:rsid w:val="002F24AE"/>
    <w:rsid w:val="002F25FB"/>
    <w:rsid w:val="002F2EB5"/>
    <w:rsid w:val="002F3398"/>
    <w:rsid w:val="002F4059"/>
    <w:rsid w:val="002F6DB1"/>
    <w:rsid w:val="00300642"/>
    <w:rsid w:val="0030076D"/>
    <w:rsid w:val="0030168C"/>
    <w:rsid w:val="003018CC"/>
    <w:rsid w:val="00301D9B"/>
    <w:rsid w:val="0030362D"/>
    <w:rsid w:val="0030731D"/>
    <w:rsid w:val="003076CD"/>
    <w:rsid w:val="003100B7"/>
    <w:rsid w:val="003110B4"/>
    <w:rsid w:val="00313678"/>
    <w:rsid w:val="00313A02"/>
    <w:rsid w:val="00316174"/>
    <w:rsid w:val="00316E7F"/>
    <w:rsid w:val="00317021"/>
    <w:rsid w:val="00323801"/>
    <w:rsid w:val="00324C31"/>
    <w:rsid w:val="003251B7"/>
    <w:rsid w:val="0032751E"/>
    <w:rsid w:val="00333002"/>
    <w:rsid w:val="00335DAB"/>
    <w:rsid w:val="0033638E"/>
    <w:rsid w:val="003405C0"/>
    <w:rsid w:val="003441D0"/>
    <w:rsid w:val="003450C2"/>
    <w:rsid w:val="003473BC"/>
    <w:rsid w:val="0034779C"/>
    <w:rsid w:val="00353361"/>
    <w:rsid w:val="00354385"/>
    <w:rsid w:val="0036443F"/>
    <w:rsid w:val="00364B12"/>
    <w:rsid w:val="00364BF5"/>
    <w:rsid w:val="003650E4"/>
    <w:rsid w:val="00367153"/>
    <w:rsid w:val="003712D0"/>
    <w:rsid w:val="00371A25"/>
    <w:rsid w:val="0037200A"/>
    <w:rsid w:val="00372E65"/>
    <w:rsid w:val="00373D38"/>
    <w:rsid w:val="00380233"/>
    <w:rsid w:val="00380E4E"/>
    <w:rsid w:val="00382601"/>
    <w:rsid w:val="00390F6B"/>
    <w:rsid w:val="00393140"/>
    <w:rsid w:val="0039446D"/>
    <w:rsid w:val="0039657F"/>
    <w:rsid w:val="00396E90"/>
    <w:rsid w:val="003A1635"/>
    <w:rsid w:val="003A4ECA"/>
    <w:rsid w:val="003A6052"/>
    <w:rsid w:val="003A66D0"/>
    <w:rsid w:val="003A779C"/>
    <w:rsid w:val="003B007F"/>
    <w:rsid w:val="003B092C"/>
    <w:rsid w:val="003B1719"/>
    <w:rsid w:val="003B509F"/>
    <w:rsid w:val="003B6773"/>
    <w:rsid w:val="003C205D"/>
    <w:rsid w:val="003C2141"/>
    <w:rsid w:val="003C2B0E"/>
    <w:rsid w:val="003C44FC"/>
    <w:rsid w:val="003C4694"/>
    <w:rsid w:val="003C5F53"/>
    <w:rsid w:val="003D0AD6"/>
    <w:rsid w:val="003D3026"/>
    <w:rsid w:val="003D367B"/>
    <w:rsid w:val="003D3A66"/>
    <w:rsid w:val="003D4972"/>
    <w:rsid w:val="003D6469"/>
    <w:rsid w:val="003D7568"/>
    <w:rsid w:val="003E03D5"/>
    <w:rsid w:val="003E4FC0"/>
    <w:rsid w:val="003E5FF8"/>
    <w:rsid w:val="003F1378"/>
    <w:rsid w:val="003F5D1C"/>
    <w:rsid w:val="003F78CA"/>
    <w:rsid w:val="003F7AD0"/>
    <w:rsid w:val="00400A7D"/>
    <w:rsid w:val="004010F5"/>
    <w:rsid w:val="00403D07"/>
    <w:rsid w:val="00407A57"/>
    <w:rsid w:val="00411A4B"/>
    <w:rsid w:val="004143B7"/>
    <w:rsid w:val="00416F40"/>
    <w:rsid w:val="00421D38"/>
    <w:rsid w:val="00426AC2"/>
    <w:rsid w:val="0043262D"/>
    <w:rsid w:val="00432E85"/>
    <w:rsid w:val="004357DD"/>
    <w:rsid w:val="00435862"/>
    <w:rsid w:val="00436F35"/>
    <w:rsid w:val="00437753"/>
    <w:rsid w:val="004403DE"/>
    <w:rsid w:val="0044071E"/>
    <w:rsid w:val="00441655"/>
    <w:rsid w:val="0044208A"/>
    <w:rsid w:val="00445D4C"/>
    <w:rsid w:val="004502E6"/>
    <w:rsid w:val="00450F14"/>
    <w:rsid w:val="00453E28"/>
    <w:rsid w:val="004556F9"/>
    <w:rsid w:val="00456547"/>
    <w:rsid w:val="004568B9"/>
    <w:rsid w:val="004642A0"/>
    <w:rsid w:val="00464426"/>
    <w:rsid w:val="00464F40"/>
    <w:rsid w:val="00465AB8"/>
    <w:rsid w:val="0047174C"/>
    <w:rsid w:val="004739CE"/>
    <w:rsid w:val="00477160"/>
    <w:rsid w:val="004771CC"/>
    <w:rsid w:val="00480535"/>
    <w:rsid w:val="00491DF0"/>
    <w:rsid w:val="0049230D"/>
    <w:rsid w:val="00493168"/>
    <w:rsid w:val="0049593F"/>
    <w:rsid w:val="004979DE"/>
    <w:rsid w:val="00497D0D"/>
    <w:rsid w:val="004A292D"/>
    <w:rsid w:val="004A3409"/>
    <w:rsid w:val="004B0CC5"/>
    <w:rsid w:val="004B170A"/>
    <w:rsid w:val="004B3E3C"/>
    <w:rsid w:val="004B4A00"/>
    <w:rsid w:val="004B69D5"/>
    <w:rsid w:val="004B6B5F"/>
    <w:rsid w:val="004C25FF"/>
    <w:rsid w:val="004C7C2B"/>
    <w:rsid w:val="004D0E33"/>
    <w:rsid w:val="004D27CA"/>
    <w:rsid w:val="004D4B28"/>
    <w:rsid w:val="004D733A"/>
    <w:rsid w:val="004D7811"/>
    <w:rsid w:val="004E05D0"/>
    <w:rsid w:val="004E0805"/>
    <w:rsid w:val="004E10F2"/>
    <w:rsid w:val="004E5A55"/>
    <w:rsid w:val="004E65DA"/>
    <w:rsid w:val="004F19BF"/>
    <w:rsid w:val="004F436A"/>
    <w:rsid w:val="004F43B0"/>
    <w:rsid w:val="004F440F"/>
    <w:rsid w:val="004F5278"/>
    <w:rsid w:val="004F56E9"/>
    <w:rsid w:val="005016D8"/>
    <w:rsid w:val="005020C9"/>
    <w:rsid w:val="005031EB"/>
    <w:rsid w:val="0050431A"/>
    <w:rsid w:val="00504353"/>
    <w:rsid w:val="00505B3C"/>
    <w:rsid w:val="005065DD"/>
    <w:rsid w:val="005119F8"/>
    <w:rsid w:val="0051246B"/>
    <w:rsid w:val="00514003"/>
    <w:rsid w:val="0051567E"/>
    <w:rsid w:val="00517324"/>
    <w:rsid w:val="005203EE"/>
    <w:rsid w:val="00520F0C"/>
    <w:rsid w:val="00521B4B"/>
    <w:rsid w:val="00521E00"/>
    <w:rsid w:val="00523841"/>
    <w:rsid w:val="005255DF"/>
    <w:rsid w:val="005263BC"/>
    <w:rsid w:val="00527840"/>
    <w:rsid w:val="00530E27"/>
    <w:rsid w:val="005321D6"/>
    <w:rsid w:val="00532FD0"/>
    <w:rsid w:val="0053686B"/>
    <w:rsid w:val="00537B55"/>
    <w:rsid w:val="00543DB9"/>
    <w:rsid w:val="00543DBE"/>
    <w:rsid w:val="00544287"/>
    <w:rsid w:val="00545505"/>
    <w:rsid w:val="00545638"/>
    <w:rsid w:val="00550B62"/>
    <w:rsid w:val="0055176A"/>
    <w:rsid w:val="00551B5F"/>
    <w:rsid w:val="005526C2"/>
    <w:rsid w:val="005540CC"/>
    <w:rsid w:val="00554E42"/>
    <w:rsid w:val="005554FD"/>
    <w:rsid w:val="005557B3"/>
    <w:rsid w:val="0055734B"/>
    <w:rsid w:val="00560A1C"/>
    <w:rsid w:val="0056103A"/>
    <w:rsid w:val="00561FC5"/>
    <w:rsid w:val="00562C39"/>
    <w:rsid w:val="00564D5D"/>
    <w:rsid w:val="005656FA"/>
    <w:rsid w:val="0056608E"/>
    <w:rsid w:val="005676D7"/>
    <w:rsid w:val="00567F07"/>
    <w:rsid w:val="00570B3C"/>
    <w:rsid w:val="00574154"/>
    <w:rsid w:val="005769CC"/>
    <w:rsid w:val="00577DE9"/>
    <w:rsid w:val="00580842"/>
    <w:rsid w:val="0058373F"/>
    <w:rsid w:val="00583E9B"/>
    <w:rsid w:val="00585A21"/>
    <w:rsid w:val="00586D94"/>
    <w:rsid w:val="00587FC0"/>
    <w:rsid w:val="00590D88"/>
    <w:rsid w:val="005911CB"/>
    <w:rsid w:val="00591F36"/>
    <w:rsid w:val="005935BD"/>
    <w:rsid w:val="00594670"/>
    <w:rsid w:val="00596A1D"/>
    <w:rsid w:val="005A0ECF"/>
    <w:rsid w:val="005A18B9"/>
    <w:rsid w:val="005A28AB"/>
    <w:rsid w:val="005A4868"/>
    <w:rsid w:val="005A63BD"/>
    <w:rsid w:val="005A668D"/>
    <w:rsid w:val="005A7D0F"/>
    <w:rsid w:val="005B0650"/>
    <w:rsid w:val="005B16B5"/>
    <w:rsid w:val="005B3735"/>
    <w:rsid w:val="005D21C8"/>
    <w:rsid w:val="005D546B"/>
    <w:rsid w:val="005D5DD1"/>
    <w:rsid w:val="005D7887"/>
    <w:rsid w:val="005E09DD"/>
    <w:rsid w:val="005E1B02"/>
    <w:rsid w:val="005E1CC0"/>
    <w:rsid w:val="005E1F1D"/>
    <w:rsid w:val="005E2A21"/>
    <w:rsid w:val="005E5F35"/>
    <w:rsid w:val="005F047F"/>
    <w:rsid w:val="005F1103"/>
    <w:rsid w:val="005F115E"/>
    <w:rsid w:val="005F35DA"/>
    <w:rsid w:val="005F4441"/>
    <w:rsid w:val="005F582D"/>
    <w:rsid w:val="00601B55"/>
    <w:rsid w:val="00607DE8"/>
    <w:rsid w:val="00610B4D"/>
    <w:rsid w:val="00611656"/>
    <w:rsid w:val="00613342"/>
    <w:rsid w:val="00620EA7"/>
    <w:rsid w:val="006217DB"/>
    <w:rsid w:val="0062251D"/>
    <w:rsid w:val="0062256D"/>
    <w:rsid w:val="006246FE"/>
    <w:rsid w:val="00626AB9"/>
    <w:rsid w:val="00626FBF"/>
    <w:rsid w:val="00633682"/>
    <w:rsid w:val="00634C14"/>
    <w:rsid w:val="00635AFE"/>
    <w:rsid w:val="00637C4B"/>
    <w:rsid w:val="006401ED"/>
    <w:rsid w:val="00643C07"/>
    <w:rsid w:val="0065185E"/>
    <w:rsid w:val="00652884"/>
    <w:rsid w:val="00661D56"/>
    <w:rsid w:val="00662C65"/>
    <w:rsid w:val="00665DEA"/>
    <w:rsid w:val="006666B5"/>
    <w:rsid w:val="006666C4"/>
    <w:rsid w:val="00666BBA"/>
    <w:rsid w:val="00667ABB"/>
    <w:rsid w:val="006709C4"/>
    <w:rsid w:val="00670C76"/>
    <w:rsid w:val="00671294"/>
    <w:rsid w:val="006742C1"/>
    <w:rsid w:val="006756E7"/>
    <w:rsid w:val="0067632B"/>
    <w:rsid w:val="00676F05"/>
    <w:rsid w:val="006815BB"/>
    <w:rsid w:val="00684FF5"/>
    <w:rsid w:val="006850D0"/>
    <w:rsid w:val="00691215"/>
    <w:rsid w:val="00691E37"/>
    <w:rsid w:val="00691FEB"/>
    <w:rsid w:val="00692029"/>
    <w:rsid w:val="006951DD"/>
    <w:rsid w:val="006971ED"/>
    <w:rsid w:val="006A2EDE"/>
    <w:rsid w:val="006A5884"/>
    <w:rsid w:val="006B138E"/>
    <w:rsid w:val="006B4DA9"/>
    <w:rsid w:val="006B533C"/>
    <w:rsid w:val="006B6E22"/>
    <w:rsid w:val="006B723C"/>
    <w:rsid w:val="006B7482"/>
    <w:rsid w:val="006B7EAB"/>
    <w:rsid w:val="006C1AA4"/>
    <w:rsid w:val="006C2AE6"/>
    <w:rsid w:val="006C726E"/>
    <w:rsid w:val="006D05D1"/>
    <w:rsid w:val="006D4CA7"/>
    <w:rsid w:val="006D5BE6"/>
    <w:rsid w:val="006D6F77"/>
    <w:rsid w:val="006E00F8"/>
    <w:rsid w:val="006E0273"/>
    <w:rsid w:val="006E2783"/>
    <w:rsid w:val="006E3C31"/>
    <w:rsid w:val="006F08AA"/>
    <w:rsid w:val="006F1C5C"/>
    <w:rsid w:val="006F3A23"/>
    <w:rsid w:val="006F3FB6"/>
    <w:rsid w:val="00701290"/>
    <w:rsid w:val="00704E69"/>
    <w:rsid w:val="0070515E"/>
    <w:rsid w:val="00705D3B"/>
    <w:rsid w:val="007145EB"/>
    <w:rsid w:val="00714CBA"/>
    <w:rsid w:val="00716171"/>
    <w:rsid w:val="007165A1"/>
    <w:rsid w:val="0071681C"/>
    <w:rsid w:val="00720B91"/>
    <w:rsid w:val="00721051"/>
    <w:rsid w:val="00721076"/>
    <w:rsid w:val="00721661"/>
    <w:rsid w:val="0072237C"/>
    <w:rsid w:val="007223D9"/>
    <w:rsid w:val="00722495"/>
    <w:rsid w:val="00722E78"/>
    <w:rsid w:val="00727B0C"/>
    <w:rsid w:val="00731114"/>
    <w:rsid w:val="00732D43"/>
    <w:rsid w:val="00732D62"/>
    <w:rsid w:val="00733BAA"/>
    <w:rsid w:val="00735BFE"/>
    <w:rsid w:val="0074134A"/>
    <w:rsid w:val="0074227E"/>
    <w:rsid w:val="00745433"/>
    <w:rsid w:val="00746B98"/>
    <w:rsid w:val="007511E0"/>
    <w:rsid w:val="007514AB"/>
    <w:rsid w:val="007516C3"/>
    <w:rsid w:val="00751D17"/>
    <w:rsid w:val="007522B0"/>
    <w:rsid w:val="00752A74"/>
    <w:rsid w:val="00754614"/>
    <w:rsid w:val="00754741"/>
    <w:rsid w:val="00754946"/>
    <w:rsid w:val="00757037"/>
    <w:rsid w:val="00757EBF"/>
    <w:rsid w:val="007612BC"/>
    <w:rsid w:val="00761FBD"/>
    <w:rsid w:val="0076223A"/>
    <w:rsid w:val="00762538"/>
    <w:rsid w:val="0076274E"/>
    <w:rsid w:val="00762B92"/>
    <w:rsid w:val="00763347"/>
    <w:rsid w:val="0076353E"/>
    <w:rsid w:val="00764015"/>
    <w:rsid w:val="00764828"/>
    <w:rsid w:val="0076659F"/>
    <w:rsid w:val="00766F30"/>
    <w:rsid w:val="00772C18"/>
    <w:rsid w:val="00775554"/>
    <w:rsid w:val="0077602B"/>
    <w:rsid w:val="00777B1E"/>
    <w:rsid w:val="00782756"/>
    <w:rsid w:val="00783C6C"/>
    <w:rsid w:val="00785193"/>
    <w:rsid w:val="00786908"/>
    <w:rsid w:val="00787590"/>
    <w:rsid w:val="00787BB7"/>
    <w:rsid w:val="007938F2"/>
    <w:rsid w:val="00795618"/>
    <w:rsid w:val="007A1299"/>
    <w:rsid w:val="007A2B36"/>
    <w:rsid w:val="007A541A"/>
    <w:rsid w:val="007A6C9C"/>
    <w:rsid w:val="007A72B4"/>
    <w:rsid w:val="007A7CFA"/>
    <w:rsid w:val="007A7FA6"/>
    <w:rsid w:val="007B0151"/>
    <w:rsid w:val="007B01B0"/>
    <w:rsid w:val="007B0E1B"/>
    <w:rsid w:val="007B2262"/>
    <w:rsid w:val="007B2BA9"/>
    <w:rsid w:val="007B2D9C"/>
    <w:rsid w:val="007B455E"/>
    <w:rsid w:val="007B48EC"/>
    <w:rsid w:val="007B4991"/>
    <w:rsid w:val="007B4AEE"/>
    <w:rsid w:val="007B662E"/>
    <w:rsid w:val="007C07AA"/>
    <w:rsid w:val="007C474F"/>
    <w:rsid w:val="007C56D0"/>
    <w:rsid w:val="007C6A43"/>
    <w:rsid w:val="007C764D"/>
    <w:rsid w:val="007D286E"/>
    <w:rsid w:val="007D334C"/>
    <w:rsid w:val="007D33CF"/>
    <w:rsid w:val="007D37A2"/>
    <w:rsid w:val="007D39BF"/>
    <w:rsid w:val="007D74E2"/>
    <w:rsid w:val="007D77CF"/>
    <w:rsid w:val="007D7AA8"/>
    <w:rsid w:val="007E31B8"/>
    <w:rsid w:val="007E3917"/>
    <w:rsid w:val="007E4CFA"/>
    <w:rsid w:val="007E576A"/>
    <w:rsid w:val="007E59A8"/>
    <w:rsid w:val="007E7814"/>
    <w:rsid w:val="007F4A51"/>
    <w:rsid w:val="007F5652"/>
    <w:rsid w:val="007F7D1E"/>
    <w:rsid w:val="00800A16"/>
    <w:rsid w:val="00803A88"/>
    <w:rsid w:val="00804728"/>
    <w:rsid w:val="008053CD"/>
    <w:rsid w:val="008119AF"/>
    <w:rsid w:val="00813215"/>
    <w:rsid w:val="008132DF"/>
    <w:rsid w:val="008148B7"/>
    <w:rsid w:val="00814A07"/>
    <w:rsid w:val="00816089"/>
    <w:rsid w:val="00816F3B"/>
    <w:rsid w:val="008232DB"/>
    <w:rsid w:val="0083111D"/>
    <w:rsid w:val="00831522"/>
    <w:rsid w:val="00834722"/>
    <w:rsid w:val="00834851"/>
    <w:rsid w:val="008422B7"/>
    <w:rsid w:val="00843F1A"/>
    <w:rsid w:val="0085049D"/>
    <w:rsid w:val="008518B3"/>
    <w:rsid w:val="008534CD"/>
    <w:rsid w:val="008606F6"/>
    <w:rsid w:val="00861113"/>
    <w:rsid w:val="00862CE4"/>
    <w:rsid w:val="00870888"/>
    <w:rsid w:val="00876066"/>
    <w:rsid w:val="00877E06"/>
    <w:rsid w:val="00880168"/>
    <w:rsid w:val="00882FB0"/>
    <w:rsid w:val="008848C6"/>
    <w:rsid w:val="00885277"/>
    <w:rsid w:val="00886DD2"/>
    <w:rsid w:val="0089022A"/>
    <w:rsid w:val="00895748"/>
    <w:rsid w:val="008969AD"/>
    <w:rsid w:val="008A017D"/>
    <w:rsid w:val="008A04B7"/>
    <w:rsid w:val="008A11CC"/>
    <w:rsid w:val="008A4814"/>
    <w:rsid w:val="008A5D9B"/>
    <w:rsid w:val="008A7A91"/>
    <w:rsid w:val="008B285F"/>
    <w:rsid w:val="008B3373"/>
    <w:rsid w:val="008B3FBE"/>
    <w:rsid w:val="008C0040"/>
    <w:rsid w:val="008C2135"/>
    <w:rsid w:val="008C22AE"/>
    <w:rsid w:val="008C2466"/>
    <w:rsid w:val="008C3364"/>
    <w:rsid w:val="008C3875"/>
    <w:rsid w:val="008D0171"/>
    <w:rsid w:val="008D3446"/>
    <w:rsid w:val="008D4BC8"/>
    <w:rsid w:val="008D519C"/>
    <w:rsid w:val="008D67CC"/>
    <w:rsid w:val="008D7176"/>
    <w:rsid w:val="008D794E"/>
    <w:rsid w:val="008E3152"/>
    <w:rsid w:val="008F0806"/>
    <w:rsid w:val="008F227B"/>
    <w:rsid w:val="008F2879"/>
    <w:rsid w:val="008F4F10"/>
    <w:rsid w:val="008F768C"/>
    <w:rsid w:val="008F79A4"/>
    <w:rsid w:val="008F7D0E"/>
    <w:rsid w:val="00903250"/>
    <w:rsid w:val="0090440D"/>
    <w:rsid w:val="0090535C"/>
    <w:rsid w:val="009059D6"/>
    <w:rsid w:val="00905CEB"/>
    <w:rsid w:val="009061E7"/>
    <w:rsid w:val="00906421"/>
    <w:rsid w:val="009075A7"/>
    <w:rsid w:val="00907B9A"/>
    <w:rsid w:val="009106F8"/>
    <w:rsid w:val="009109F5"/>
    <w:rsid w:val="00910F71"/>
    <w:rsid w:val="0091146B"/>
    <w:rsid w:val="00911516"/>
    <w:rsid w:val="00913C00"/>
    <w:rsid w:val="00913E62"/>
    <w:rsid w:val="0091721C"/>
    <w:rsid w:val="009206F5"/>
    <w:rsid w:val="009221AB"/>
    <w:rsid w:val="00922B7E"/>
    <w:rsid w:val="00923361"/>
    <w:rsid w:val="00925B33"/>
    <w:rsid w:val="009323CF"/>
    <w:rsid w:val="00932987"/>
    <w:rsid w:val="0093752D"/>
    <w:rsid w:val="0093789F"/>
    <w:rsid w:val="00940EED"/>
    <w:rsid w:val="0094338D"/>
    <w:rsid w:val="0094340F"/>
    <w:rsid w:val="009435E0"/>
    <w:rsid w:val="0094397F"/>
    <w:rsid w:val="00944207"/>
    <w:rsid w:val="009453F1"/>
    <w:rsid w:val="00946291"/>
    <w:rsid w:val="00946DAB"/>
    <w:rsid w:val="00947CDA"/>
    <w:rsid w:val="00947F04"/>
    <w:rsid w:val="0095146D"/>
    <w:rsid w:val="00954D9A"/>
    <w:rsid w:val="009559F3"/>
    <w:rsid w:val="0096047F"/>
    <w:rsid w:val="0096067A"/>
    <w:rsid w:val="00961B0B"/>
    <w:rsid w:val="009650FC"/>
    <w:rsid w:val="00966588"/>
    <w:rsid w:val="00971B9B"/>
    <w:rsid w:val="00972E33"/>
    <w:rsid w:val="00975359"/>
    <w:rsid w:val="0097590D"/>
    <w:rsid w:val="00976556"/>
    <w:rsid w:val="009808E1"/>
    <w:rsid w:val="009840BF"/>
    <w:rsid w:val="00984118"/>
    <w:rsid w:val="00987CA1"/>
    <w:rsid w:val="00987E33"/>
    <w:rsid w:val="00991A15"/>
    <w:rsid w:val="00991F3F"/>
    <w:rsid w:val="00993AF3"/>
    <w:rsid w:val="00996D07"/>
    <w:rsid w:val="009976A3"/>
    <w:rsid w:val="009A10CC"/>
    <w:rsid w:val="009A13B0"/>
    <w:rsid w:val="009A1C61"/>
    <w:rsid w:val="009A522D"/>
    <w:rsid w:val="009A6B29"/>
    <w:rsid w:val="009B12BE"/>
    <w:rsid w:val="009B2BC4"/>
    <w:rsid w:val="009B2D40"/>
    <w:rsid w:val="009B4812"/>
    <w:rsid w:val="009B5B9C"/>
    <w:rsid w:val="009B7485"/>
    <w:rsid w:val="009C000F"/>
    <w:rsid w:val="009C04CF"/>
    <w:rsid w:val="009C1739"/>
    <w:rsid w:val="009C1D52"/>
    <w:rsid w:val="009C607E"/>
    <w:rsid w:val="009C6C1C"/>
    <w:rsid w:val="009C756D"/>
    <w:rsid w:val="009D0C21"/>
    <w:rsid w:val="009D2E97"/>
    <w:rsid w:val="009D2F44"/>
    <w:rsid w:val="009D49CA"/>
    <w:rsid w:val="009D5AB8"/>
    <w:rsid w:val="009D7690"/>
    <w:rsid w:val="009D7A27"/>
    <w:rsid w:val="009E1B85"/>
    <w:rsid w:val="009E3176"/>
    <w:rsid w:val="009E5A65"/>
    <w:rsid w:val="009E796E"/>
    <w:rsid w:val="009F2D40"/>
    <w:rsid w:val="009F4168"/>
    <w:rsid w:val="009F4E7D"/>
    <w:rsid w:val="009F51EC"/>
    <w:rsid w:val="009F6240"/>
    <w:rsid w:val="009F7F2A"/>
    <w:rsid w:val="00A002D2"/>
    <w:rsid w:val="00A00AAB"/>
    <w:rsid w:val="00A04681"/>
    <w:rsid w:val="00A046A8"/>
    <w:rsid w:val="00A047C9"/>
    <w:rsid w:val="00A05E36"/>
    <w:rsid w:val="00A068A8"/>
    <w:rsid w:val="00A1059C"/>
    <w:rsid w:val="00A10AFC"/>
    <w:rsid w:val="00A11C17"/>
    <w:rsid w:val="00A16731"/>
    <w:rsid w:val="00A16A17"/>
    <w:rsid w:val="00A178F1"/>
    <w:rsid w:val="00A20079"/>
    <w:rsid w:val="00A223A0"/>
    <w:rsid w:val="00A232C3"/>
    <w:rsid w:val="00A242A7"/>
    <w:rsid w:val="00A2431B"/>
    <w:rsid w:val="00A24DD7"/>
    <w:rsid w:val="00A275A5"/>
    <w:rsid w:val="00A27DCB"/>
    <w:rsid w:val="00A308B0"/>
    <w:rsid w:val="00A372B7"/>
    <w:rsid w:val="00A42D4E"/>
    <w:rsid w:val="00A42E83"/>
    <w:rsid w:val="00A468B8"/>
    <w:rsid w:val="00A46C45"/>
    <w:rsid w:val="00A5278D"/>
    <w:rsid w:val="00A57300"/>
    <w:rsid w:val="00A6265A"/>
    <w:rsid w:val="00A62B60"/>
    <w:rsid w:val="00A65E30"/>
    <w:rsid w:val="00A66403"/>
    <w:rsid w:val="00A67F8B"/>
    <w:rsid w:val="00A70C49"/>
    <w:rsid w:val="00A714F2"/>
    <w:rsid w:val="00A71A6E"/>
    <w:rsid w:val="00A71E21"/>
    <w:rsid w:val="00A7259C"/>
    <w:rsid w:val="00A728C3"/>
    <w:rsid w:val="00A75BEE"/>
    <w:rsid w:val="00A80339"/>
    <w:rsid w:val="00A809A3"/>
    <w:rsid w:val="00A87F89"/>
    <w:rsid w:val="00A912D4"/>
    <w:rsid w:val="00A921C1"/>
    <w:rsid w:val="00A955F7"/>
    <w:rsid w:val="00A97C34"/>
    <w:rsid w:val="00AA0747"/>
    <w:rsid w:val="00AA167C"/>
    <w:rsid w:val="00AA20DD"/>
    <w:rsid w:val="00AA3620"/>
    <w:rsid w:val="00AB4599"/>
    <w:rsid w:val="00AB5BCF"/>
    <w:rsid w:val="00AB733B"/>
    <w:rsid w:val="00AB750A"/>
    <w:rsid w:val="00AB7637"/>
    <w:rsid w:val="00AC2085"/>
    <w:rsid w:val="00AC3051"/>
    <w:rsid w:val="00AC335F"/>
    <w:rsid w:val="00AC3783"/>
    <w:rsid w:val="00AC3AF5"/>
    <w:rsid w:val="00AD08F3"/>
    <w:rsid w:val="00AD459F"/>
    <w:rsid w:val="00AD6334"/>
    <w:rsid w:val="00AD76DD"/>
    <w:rsid w:val="00AD7D54"/>
    <w:rsid w:val="00AE1DB0"/>
    <w:rsid w:val="00AE3517"/>
    <w:rsid w:val="00AE7540"/>
    <w:rsid w:val="00AF058A"/>
    <w:rsid w:val="00AF12A4"/>
    <w:rsid w:val="00AF16C2"/>
    <w:rsid w:val="00AF1BD2"/>
    <w:rsid w:val="00AF51E2"/>
    <w:rsid w:val="00AF567A"/>
    <w:rsid w:val="00B01A58"/>
    <w:rsid w:val="00B03F5D"/>
    <w:rsid w:val="00B04D57"/>
    <w:rsid w:val="00B0713F"/>
    <w:rsid w:val="00B106DD"/>
    <w:rsid w:val="00B136D1"/>
    <w:rsid w:val="00B143DC"/>
    <w:rsid w:val="00B178B4"/>
    <w:rsid w:val="00B2039A"/>
    <w:rsid w:val="00B2249E"/>
    <w:rsid w:val="00B22A11"/>
    <w:rsid w:val="00B23723"/>
    <w:rsid w:val="00B25EC2"/>
    <w:rsid w:val="00B26193"/>
    <w:rsid w:val="00B272D8"/>
    <w:rsid w:val="00B30334"/>
    <w:rsid w:val="00B30A4A"/>
    <w:rsid w:val="00B310AA"/>
    <w:rsid w:val="00B37349"/>
    <w:rsid w:val="00B41883"/>
    <w:rsid w:val="00B428C8"/>
    <w:rsid w:val="00B445DF"/>
    <w:rsid w:val="00B44BC8"/>
    <w:rsid w:val="00B44CB1"/>
    <w:rsid w:val="00B44F80"/>
    <w:rsid w:val="00B46BA0"/>
    <w:rsid w:val="00B47DE5"/>
    <w:rsid w:val="00B51912"/>
    <w:rsid w:val="00B519A2"/>
    <w:rsid w:val="00B51AE1"/>
    <w:rsid w:val="00B530DC"/>
    <w:rsid w:val="00B53173"/>
    <w:rsid w:val="00B547C3"/>
    <w:rsid w:val="00B555E6"/>
    <w:rsid w:val="00B61515"/>
    <w:rsid w:val="00B666FE"/>
    <w:rsid w:val="00B700D0"/>
    <w:rsid w:val="00B70BAB"/>
    <w:rsid w:val="00B719EC"/>
    <w:rsid w:val="00B71EE5"/>
    <w:rsid w:val="00B729CD"/>
    <w:rsid w:val="00B77F9F"/>
    <w:rsid w:val="00B82495"/>
    <w:rsid w:val="00B85560"/>
    <w:rsid w:val="00B85DC6"/>
    <w:rsid w:val="00B9032D"/>
    <w:rsid w:val="00B93A6A"/>
    <w:rsid w:val="00B95219"/>
    <w:rsid w:val="00BA1B87"/>
    <w:rsid w:val="00BA220A"/>
    <w:rsid w:val="00BA2DE9"/>
    <w:rsid w:val="00BA2FCA"/>
    <w:rsid w:val="00BA36DF"/>
    <w:rsid w:val="00BA3D8B"/>
    <w:rsid w:val="00BA3F39"/>
    <w:rsid w:val="00BA41D2"/>
    <w:rsid w:val="00BA5F8B"/>
    <w:rsid w:val="00BA7203"/>
    <w:rsid w:val="00BB13ED"/>
    <w:rsid w:val="00BB1D50"/>
    <w:rsid w:val="00BB4AF0"/>
    <w:rsid w:val="00BB560E"/>
    <w:rsid w:val="00BB7BE7"/>
    <w:rsid w:val="00BC036E"/>
    <w:rsid w:val="00BC055C"/>
    <w:rsid w:val="00BC1B5E"/>
    <w:rsid w:val="00BC1C2B"/>
    <w:rsid w:val="00BC2307"/>
    <w:rsid w:val="00BC25A9"/>
    <w:rsid w:val="00BC4C1E"/>
    <w:rsid w:val="00BC5880"/>
    <w:rsid w:val="00BD0EC9"/>
    <w:rsid w:val="00BD0F7E"/>
    <w:rsid w:val="00BD25B5"/>
    <w:rsid w:val="00BD46B1"/>
    <w:rsid w:val="00BD4E33"/>
    <w:rsid w:val="00BD573E"/>
    <w:rsid w:val="00BD6836"/>
    <w:rsid w:val="00BD6A5E"/>
    <w:rsid w:val="00BD7CD8"/>
    <w:rsid w:val="00BE4898"/>
    <w:rsid w:val="00BE48E8"/>
    <w:rsid w:val="00BE50D6"/>
    <w:rsid w:val="00BE796C"/>
    <w:rsid w:val="00BE7ABF"/>
    <w:rsid w:val="00BF0B29"/>
    <w:rsid w:val="00BF3465"/>
    <w:rsid w:val="00BF369B"/>
    <w:rsid w:val="00C02252"/>
    <w:rsid w:val="00C02FE8"/>
    <w:rsid w:val="00C03B9B"/>
    <w:rsid w:val="00C04AAB"/>
    <w:rsid w:val="00C053EF"/>
    <w:rsid w:val="00C05EA1"/>
    <w:rsid w:val="00C06B6D"/>
    <w:rsid w:val="00C0775A"/>
    <w:rsid w:val="00C0792D"/>
    <w:rsid w:val="00C105E0"/>
    <w:rsid w:val="00C1234D"/>
    <w:rsid w:val="00C12EAD"/>
    <w:rsid w:val="00C16600"/>
    <w:rsid w:val="00C17F80"/>
    <w:rsid w:val="00C20D55"/>
    <w:rsid w:val="00C212A4"/>
    <w:rsid w:val="00C23F7E"/>
    <w:rsid w:val="00C25839"/>
    <w:rsid w:val="00C26DA7"/>
    <w:rsid w:val="00C30C55"/>
    <w:rsid w:val="00C32760"/>
    <w:rsid w:val="00C32CCD"/>
    <w:rsid w:val="00C3309B"/>
    <w:rsid w:val="00C3335F"/>
    <w:rsid w:val="00C34C0C"/>
    <w:rsid w:val="00C35E1C"/>
    <w:rsid w:val="00C35F12"/>
    <w:rsid w:val="00C370BC"/>
    <w:rsid w:val="00C37F1A"/>
    <w:rsid w:val="00C40F6C"/>
    <w:rsid w:val="00C42290"/>
    <w:rsid w:val="00C42C15"/>
    <w:rsid w:val="00C44C3A"/>
    <w:rsid w:val="00C451BD"/>
    <w:rsid w:val="00C46F2B"/>
    <w:rsid w:val="00C473C9"/>
    <w:rsid w:val="00C476DA"/>
    <w:rsid w:val="00C47A17"/>
    <w:rsid w:val="00C504B9"/>
    <w:rsid w:val="00C57C8C"/>
    <w:rsid w:val="00C606A3"/>
    <w:rsid w:val="00C60DD6"/>
    <w:rsid w:val="00C62C44"/>
    <w:rsid w:val="00C64528"/>
    <w:rsid w:val="00C66E11"/>
    <w:rsid w:val="00C72889"/>
    <w:rsid w:val="00C72EC8"/>
    <w:rsid w:val="00C73B7E"/>
    <w:rsid w:val="00C73E75"/>
    <w:rsid w:val="00C7431A"/>
    <w:rsid w:val="00C743B3"/>
    <w:rsid w:val="00C74AAF"/>
    <w:rsid w:val="00C77B8B"/>
    <w:rsid w:val="00C77CB3"/>
    <w:rsid w:val="00C815CD"/>
    <w:rsid w:val="00C83140"/>
    <w:rsid w:val="00C8377E"/>
    <w:rsid w:val="00C8712E"/>
    <w:rsid w:val="00C92474"/>
    <w:rsid w:val="00C92EC5"/>
    <w:rsid w:val="00C94D3F"/>
    <w:rsid w:val="00C95434"/>
    <w:rsid w:val="00C95DBF"/>
    <w:rsid w:val="00C97A28"/>
    <w:rsid w:val="00CB0EF1"/>
    <w:rsid w:val="00CB1471"/>
    <w:rsid w:val="00CB1974"/>
    <w:rsid w:val="00CB2F69"/>
    <w:rsid w:val="00CB411A"/>
    <w:rsid w:val="00CB4762"/>
    <w:rsid w:val="00CB6BA6"/>
    <w:rsid w:val="00CC2BD9"/>
    <w:rsid w:val="00CC31FF"/>
    <w:rsid w:val="00CC3F5A"/>
    <w:rsid w:val="00CC44FA"/>
    <w:rsid w:val="00CC6301"/>
    <w:rsid w:val="00CC63BB"/>
    <w:rsid w:val="00CD1FF4"/>
    <w:rsid w:val="00CD22DF"/>
    <w:rsid w:val="00CD306E"/>
    <w:rsid w:val="00CD65B1"/>
    <w:rsid w:val="00CE1BF6"/>
    <w:rsid w:val="00CE3E94"/>
    <w:rsid w:val="00CE3F36"/>
    <w:rsid w:val="00CE7125"/>
    <w:rsid w:val="00CE7358"/>
    <w:rsid w:val="00CF0803"/>
    <w:rsid w:val="00CF0D24"/>
    <w:rsid w:val="00CF27B6"/>
    <w:rsid w:val="00CF3A65"/>
    <w:rsid w:val="00CF515A"/>
    <w:rsid w:val="00CF6995"/>
    <w:rsid w:val="00D020B0"/>
    <w:rsid w:val="00D031BA"/>
    <w:rsid w:val="00D05A98"/>
    <w:rsid w:val="00D0738C"/>
    <w:rsid w:val="00D10811"/>
    <w:rsid w:val="00D117D2"/>
    <w:rsid w:val="00D14932"/>
    <w:rsid w:val="00D153A9"/>
    <w:rsid w:val="00D216EE"/>
    <w:rsid w:val="00D25A70"/>
    <w:rsid w:val="00D25BAD"/>
    <w:rsid w:val="00D3250B"/>
    <w:rsid w:val="00D36A03"/>
    <w:rsid w:val="00D378FA"/>
    <w:rsid w:val="00D40B2F"/>
    <w:rsid w:val="00D41C17"/>
    <w:rsid w:val="00D43C6F"/>
    <w:rsid w:val="00D449B4"/>
    <w:rsid w:val="00D47972"/>
    <w:rsid w:val="00D51245"/>
    <w:rsid w:val="00D53EDD"/>
    <w:rsid w:val="00D55A69"/>
    <w:rsid w:val="00D5610F"/>
    <w:rsid w:val="00D5725F"/>
    <w:rsid w:val="00D6173D"/>
    <w:rsid w:val="00D61EE9"/>
    <w:rsid w:val="00D62108"/>
    <w:rsid w:val="00D62AC2"/>
    <w:rsid w:val="00D6431F"/>
    <w:rsid w:val="00D657C2"/>
    <w:rsid w:val="00D67D3C"/>
    <w:rsid w:val="00D70E7C"/>
    <w:rsid w:val="00D74D80"/>
    <w:rsid w:val="00D7550F"/>
    <w:rsid w:val="00D76D55"/>
    <w:rsid w:val="00D76DF9"/>
    <w:rsid w:val="00D77175"/>
    <w:rsid w:val="00D819FD"/>
    <w:rsid w:val="00D82187"/>
    <w:rsid w:val="00D828E1"/>
    <w:rsid w:val="00D83AC3"/>
    <w:rsid w:val="00D83B67"/>
    <w:rsid w:val="00D84225"/>
    <w:rsid w:val="00D84620"/>
    <w:rsid w:val="00D84EE4"/>
    <w:rsid w:val="00D85402"/>
    <w:rsid w:val="00D90290"/>
    <w:rsid w:val="00D90695"/>
    <w:rsid w:val="00D933D2"/>
    <w:rsid w:val="00D93B7B"/>
    <w:rsid w:val="00D95766"/>
    <w:rsid w:val="00DA05A5"/>
    <w:rsid w:val="00DA43CA"/>
    <w:rsid w:val="00DA554C"/>
    <w:rsid w:val="00DA565E"/>
    <w:rsid w:val="00DA58E1"/>
    <w:rsid w:val="00DA7008"/>
    <w:rsid w:val="00DB061E"/>
    <w:rsid w:val="00DB0C6E"/>
    <w:rsid w:val="00DB1826"/>
    <w:rsid w:val="00DB4190"/>
    <w:rsid w:val="00DB574E"/>
    <w:rsid w:val="00DB5CCA"/>
    <w:rsid w:val="00DB7956"/>
    <w:rsid w:val="00DC00C1"/>
    <w:rsid w:val="00DC1BAA"/>
    <w:rsid w:val="00DC37A3"/>
    <w:rsid w:val="00DC7152"/>
    <w:rsid w:val="00DD4DDE"/>
    <w:rsid w:val="00DE2D8D"/>
    <w:rsid w:val="00DE5235"/>
    <w:rsid w:val="00DE533B"/>
    <w:rsid w:val="00DE695B"/>
    <w:rsid w:val="00DF14C7"/>
    <w:rsid w:val="00DF1A50"/>
    <w:rsid w:val="00DF242B"/>
    <w:rsid w:val="00DF4950"/>
    <w:rsid w:val="00DF5B39"/>
    <w:rsid w:val="00DF6993"/>
    <w:rsid w:val="00DF6EA0"/>
    <w:rsid w:val="00E01300"/>
    <w:rsid w:val="00E072C5"/>
    <w:rsid w:val="00E1128A"/>
    <w:rsid w:val="00E149D0"/>
    <w:rsid w:val="00E14F1B"/>
    <w:rsid w:val="00E20FC9"/>
    <w:rsid w:val="00E21E74"/>
    <w:rsid w:val="00E2247D"/>
    <w:rsid w:val="00E2475D"/>
    <w:rsid w:val="00E24C7C"/>
    <w:rsid w:val="00E256E4"/>
    <w:rsid w:val="00E276DE"/>
    <w:rsid w:val="00E27C98"/>
    <w:rsid w:val="00E27D65"/>
    <w:rsid w:val="00E30BA6"/>
    <w:rsid w:val="00E3152D"/>
    <w:rsid w:val="00E32BE4"/>
    <w:rsid w:val="00E33F8A"/>
    <w:rsid w:val="00E3568F"/>
    <w:rsid w:val="00E3793A"/>
    <w:rsid w:val="00E419EE"/>
    <w:rsid w:val="00E42780"/>
    <w:rsid w:val="00E4281D"/>
    <w:rsid w:val="00E42C70"/>
    <w:rsid w:val="00E42FD2"/>
    <w:rsid w:val="00E43CAC"/>
    <w:rsid w:val="00E46FFD"/>
    <w:rsid w:val="00E53513"/>
    <w:rsid w:val="00E53EB4"/>
    <w:rsid w:val="00E54940"/>
    <w:rsid w:val="00E57895"/>
    <w:rsid w:val="00E6200F"/>
    <w:rsid w:val="00E643AD"/>
    <w:rsid w:val="00E679EA"/>
    <w:rsid w:val="00E707A2"/>
    <w:rsid w:val="00E762BF"/>
    <w:rsid w:val="00E77A16"/>
    <w:rsid w:val="00E85502"/>
    <w:rsid w:val="00E913D8"/>
    <w:rsid w:val="00E91BDE"/>
    <w:rsid w:val="00E92F46"/>
    <w:rsid w:val="00E93760"/>
    <w:rsid w:val="00E94893"/>
    <w:rsid w:val="00E958EF"/>
    <w:rsid w:val="00E95962"/>
    <w:rsid w:val="00EA0D40"/>
    <w:rsid w:val="00EA4F39"/>
    <w:rsid w:val="00EA6AD3"/>
    <w:rsid w:val="00EB0A2B"/>
    <w:rsid w:val="00EB530C"/>
    <w:rsid w:val="00EB5656"/>
    <w:rsid w:val="00EB6DA9"/>
    <w:rsid w:val="00EC04B0"/>
    <w:rsid w:val="00EC0DFE"/>
    <w:rsid w:val="00EC0EC0"/>
    <w:rsid w:val="00EC4CC1"/>
    <w:rsid w:val="00EC511A"/>
    <w:rsid w:val="00EC6289"/>
    <w:rsid w:val="00ED18FC"/>
    <w:rsid w:val="00ED287B"/>
    <w:rsid w:val="00EE0270"/>
    <w:rsid w:val="00EE0336"/>
    <w:rsid w:val="00EE1F0B"/>
    <w:rsid w:val="00EE2061"/>
    <w:rsid w:val="00EE3B37"/>
    <w:rsid w:val="00EE4AC6"/>
    <w:rsid w:val="00EE5C96"/>
    <w:rsid w:val="00EE5E16"/>
    <w:rsid w:val="00EE6DC3"/>
    <w:rsid w:val="00EF15C9"/>
    <w:rsid w:val="00EF1B5F"/>
    <w:rsid w:val="00EF7A35"/>
    <w:rsid w:val="00F0031F"/>
    <w:rsid w:val="00F022FF"/>
    <w:rsid w:val="00F03796"/>
    <w:rsid w:val="00F0533A"/>
    <w:rsid w:val="00F05CCD"/>
    <w:rsid w:val="00F05DEB"/>
    <w:rsid w:val="00F1097C"/>
    <w:rsid w:val="00F11B1F"/>
    <w:rsid w:val="00F130A7"/>
    <w:rsid w:val="00F143E8"/>
    <w:rsid w:val="00F15636"/>
    <w:rsid w:val="00F17133"/>
    <w:rsid w:val="00F17BD6"/>
    <w:rsid w:val="00F218AE"/>
    <w:rsid w:val="00F221DC"/>
    <w:rsid w:val="00F226C5"/>
    <w:rsid w:val="00F229D6"/>
    <w:rsid w:val="00F22DAE"/>
    <w:rsid w:val="00F233F0"/>
    <w:rsid w:val="00F23463"/>
    <w:rsid w:val="00F256C2"/>
    <w:rsid w:val="00F26B95"/>
    <w:rsid w:val="00F26BAF"/>
    <w:rsid w:val="00F27887"/>
    <w:rsid w:val="00F30360"/>
    <w:rsid w:val="00F3129C"/>
    <w:rsid w:val="00F32D20"/>
    <w:rsid w:val="00F33F90"/>
    <w:rsid w:val="00F364A3"/>
    <w:rsid w:val="00F40507"/>
    <w:rsid w:val="00F40BE8"/>
    <w:rsid w:val="00F40E9B"/>
    <w:rsid w:val="00F42719"/>
    <w:rsid w:val="00F43636"/>
    <w:rsid w:val="00F44D7C"/>
    <w:rsid w:val="00F46327"/>
    <w:rsid w:val="00F47718"/>
    <w:rsid w:val="00F5071A"/>
    <w:rsid w:val="00F50B8D"/>
    <w:rsid w:val="00F51C44"/>
    <w:rsid w:val="00F53760"/>
    <w:rsid w:val="00F564B3"/>
    <w:rsid w:val="00F565B5"/>
    <w:rsid w:val="00F602F5"/>
    <w:rsid w:val="00F60D6E"/>
    <w:rsid w:val="00F61EBA"/>
    <w:rsid w:val="00F63D5E"/>
    <w:rsid w:val="00F641F0"/>
    <w:rsid w:val="00F6536D"/>
    <w:rsid w:val="00F67407"/>
    <w:rsid w:val="00F72A9E"/>
    <w:rsid w:val="00F765D3"/>
    <w:rsid w:val="00F77529"/>
    <w:rsid w:val="00F80317"/>
    <w:rsid w:val="00F8173D"/>
    <w:rsid w:val="00F821AB"/>
    <w:rsid w:val="00F824FD"/>
    <w:rsid w:val="00F82563"/>
    <w:rsid w:val="00F8548A"/>
    <w:rsid w:val="00F901E9"/>
    <w:rsid w:val="00F927E3"/>
    <w:rsid w:val="00FA136E"/>
    <w:rsid w:val="00FA1783"/>
    <w:rsid w:val="00FA210D"/>
    <w:rsid w:val="00FA3E82"/>
    <w:rsid w:val="00FA5516"/>
    <w:rsid w:val="00FA5F6D"/>
    <w:rsid w:val="00FA6DC9"/>
    <w:rsid w:val="00FA6E2C"/>
    <w:rsid w:val="00FA78A4"/>
    <w:rsid w:val="00FB0298"/>
    <w:rsid w:val="00FB1B14"/>
    <w:rsid w:val="00FB22A0"/>
    <w:rsid w:val="00FB33C4"/>
    <w:rsid w:val="00FB5B87"/>
    <w:rsid w:val="00FB6664"/>
    <w:rsid w:val="00FB6C69"/>
    <w:rsid w:val="00FC0509"/>
    <w:rsid w:val="00FC14C3"/>
    <w:rsid w:val="00FC15B4"/>
    <w:rsid w:val="00FC287A"/>
    <w:rsid w:val="00FC688A"/>
    <w:rsid w:val="00FD17A4"/>
    <w:rsid w:val="00FD19A5"/>
    <w:rsid w:val="00FD1A05"/>
    <w:rsid w:val="00FD2F7C"/>
    <w:rsid w:val="00FD455C"/>
    <w:rsid w:val="00FD52D0"/>
    <w:rsid w:val="00FD620A"/>
    <w:rsid w:val="00FD64BE"/>
    <w:rsid w:val="00FE0859"/>
    <w:rsid w:val="00FE23B5"/>
    <w:rsid w:val="00FE6C9B"/>
    <w:rsid w:val="00FE6DB4"/>
    <w:rsid w:val="00FE6FB5"/>
    <w:rsid w:val="00FF1C5B"/>
    <w:rsid w:val="00FF3FC2"/>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styleId="CommentText">
    <w:name w:val="annotation text"/>
    <w:basedOn w:val="Normal"/>
    <w:link w:val="CommentTextChar"/>
    <w:uiPriority w:val="99"/>
    <w:semiHidden/>
    <w:unhideWhenUsed/>
    <w:rsid w:val="0097590D"/>
    <w:pPr>
      <w:overflowPunct/>
      <w:autoSpaceDE/>
      <w:autoSpaceDN/>
      <w:adjustRightInd/>
      <w:spacing w:after="200"/>
      <w:textAlignment w:val="auto"/>
    </w:pPr>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97590D"/>
    <w:rPr>
      <w:sz w:val="20"/>
      <w:szCs w:val="20"/>
    </w:rPr>
  </w:style>
  <w:style w:type="character" w:styleId="CommentReference">
    <w:name w:val="annotation reference"/>
    <w:basedOn w:val="DefaultParagraphFont"/>
    <w:uiPriority w:val="99"/>
    <w:semiHidden/>
    <w:unhideWhenUsed/>
    <w:rsid w:val="0097590D"/>
    <w:rPr>
      <w:sz w:val="16"/>
      <w:szCs w:val="16"/>
    </w:rPr>
  </w:style>
  <w:style w:type="paragraph" w:styleId="CommentSubject">
    <w:name w:val="annotation subject"/>
    <w:basedOn w:val="CommentText"/>
    <w:next w:val="CommentText"/>
    <w:link w:val="CommentSubjectChar"/>
    <w:uiPriority w:val="99"/>
    <w:semiHidden/>
    <w:unhideWhenUsed/>
    <w:rsid w:val="00A714F2"/>
    <w:pPr>
      <w:overflowPunct w:val="0"/>
      <w:autoSpaceDE w:val="0"/>
      <w:autoSpaceDN w:val="0"/>
      <w:adjustRightInd w:val="0"/>
      <w:spacing w:after="180"/>
      <w:textAlignment w:val="baseline"/>
    </w:pPr>
    <w:rPr>
      <w:rFonts w:ascii="Times New Roman" w:eastAsia="Times New Roman" w:hAnsi="Times New Roman" w:cs="Times New Roman"/>
      <w:b/>
      <w:bCs/>
      <w:lang w:val="en-GB" w:eastAsia="en-GB"/>
    </w:rPr>
  </w:style>
  <w:style w:type="character" w:customStyle="1" w:styleId="CommentSubjectChar">
    <w:name w:val="Comment Subject Char"/>
    <w:basedOn w:val="CommentTextChar"/>
    <w:link w:val="CommentSubject"/>
    <w:uiPriority w:val="99"/>
    <w:semiHidden/>
    <w:rsid w:val="00A714F2"/>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openxmlformats.org/officeDocument/2006/relationships/image" Target="media/image7.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sv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3.sv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545A0-703C-4EB7-8898-C1F4FC06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2015</Words>
  <Characters>11490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5</cp:revision>
  <dcterms:created xsi:type="dcterms:W3CDTF">2025-02-07T05:21:00Z</dcterms:created>
  <dcterms:modified xsi:type="dcterms:W3CDTF">2025-02-07T05:23:00Z</dcterms:modified>
</cp:coreProperties>
</file>